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108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Call to Order – Amy Bocks</w:t>
      </w:r>
    </w:p>
    <w:p w:rsidR="00000000" w:rsidDel="00000000" w:rsidP="00000000" w:rsidRDefault="00000000" w:rsidRPr="00000000" w14:paraId="00000005">
      <w:pPr>
        <w:numPr>
          <w:ilvl w:val="1"/>
          <w:numId w:val="2"/>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Meeting was conducted in person at the Arizona Criminal Justice Commission and virtually via Zoom and called to order at 10:06 am. by Amy Bocks. </w:t>
      </w:r>
    </w:p>
    <w:p w:rsidR="00000000" w:rsidDel="00000000" w:rsidP="00000000" w:rsidRDefault="00000000" w:rsidRPr="00000000" w14:paraId="00000006">
      <w:pPr>
        <w:ind w:firstLine="720"/>
        <w:rPr>
          <w:rFonts w:ascii="Arial" w:cs="Arial" w:eastAsia="Arial" w:hAnsi="Arial"/>
          <w:b w:val="1"/>
          <w:u w:val="single"/>
        </w:rPr>
      </w:pPr>
      <w:r w:rsidDel="00000000" w:rsidR="00000000" w:rsidRPr="00000000">
        <w:rPr>
          <w:rFonts w:ascii="Arial" w:cs="Arial" w:eastAsia="Arial" w:hAnsi="Arial"/>
          <w:b w:val="1"/>
          <w:u w:val="single"/>
          <w:rtl w:val="0"/>
        </w:rPr>
        <w:t xml:space="preserve">Attendees</w:t>
      </w:r>
    </w:p>
    <w:p w:rsidR="00000000" w:rsidDel="00000000" w:rsidP="00000000" w:rsidRDefault="00000000" w:rsidRPr="00000000" w14:paraId="00000007">
      <w:pPr>
        <w:ind w:firstLine="720"/>
        <w:jc w:val="right"/>
        <w:rPr>
          <w:rFonts w:ascii="Arial" w:cs="Arial" w:eastAsia="Arial" w:hAnsi="Arial"/>
          <w:b w:val="1"/>
          <w:u w:val="single"/>
        </w:rPr>
      </w:pPr>
      <w:r w:rsidDel="00000000" w:rsidR="00000000" w:rsidRPr="00000000">
        <w:rPr/>
        <w:drawing>
          <wp:inline distB="0" distT="0" distL="0" distR="0">
            <wp:extent cx="6400800" cy="3230231"/>
            <wp:effectExtent b="0" l="0" r="0" t="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400800" cy="3230231"/>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Welcome and Introductions</w:t>
      </w:r>
      <w:r w:rsidDel="00000000" w:rsidR="00000000" w:rsidRPr="00000000">
        <w:rPr>
          <w:rtl w:val="0"/>
        </w:rPr>
      </w:r>
    </w:p>
    <w:p w:rsidR="00000000" w:rsidDel="00000000" w:rsidP="00000000" w:rsidRDefault="00000000" w:rsidRPr="00000000" w14:paraId="00000009">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Introductions by in person and virtual attendees.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14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Approval of July 2022 Meeting Minutes</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No comments or corrections. </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Motion to approve by Adam Gendreau, 2</w:t>
      </w:r>
      <w:r w:rsidDel="00000000" w:rsidR="00000000" w:rsidRPr="00000000">
        <w:rPr>
          <w:rFonts w:ascii="Arial" w:cs="Arial" w:eastAsia="Arial" w:hAnsi="Arial"/>
          <w:color w:val="000000"/>
          <w:vertAlign w:val="superscript"/>
          <w:rtl w:val="0"/>
        </w:rPr>
        <w:t xml:space="preserve">nd</w:t>
      </w:r>
      <w:r w:rsidDel="00000000" w:rsidR="00000000" w:rsidRPr="00000000">
        <w:rPr>
          <w:rFonts w:ascii="Arial" w:cs="Arial" w:eastAsia="Arial" w:hAnsi="Arial"/>
          <w:color w:val="000000"/>
          <w:rtl w:val="0"/>
        </w:rPr>
        <w:t xml:space="preserve"> by Tara Hugueley.</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Minutes were approved via hand raise in person and reaction function virtually by all voting members present. No opposition.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14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Johanna Fierstein, Defenders of Children</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Introductions and overview of agency. </w:t>
      </w:r>
    </w:p>
    <w:p w:rsidR="00000000" w:rsidDel="00000000" w:rsidP="00000000" w:rsidRDefault="00000000" w:rsidRPr="00000000" w14:paraId="00000012">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rovide free legal and clinical therapy services to victims of crime with a focus on survivors of child abuse and domestic/family/sexual violence.</w:t>
      </w:r>
    </w:p>
    <w:p w:rsidR="00000000" w:rsidDel="00000000" w:rsidP="00000000" w:rsidRDefault="00000000" w:rsidRPr="00000000" w14:paraId="00000013">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Collaborate with community victim services partners. </w:t>
      </w:r>
      <w:r w:rsidDel="00000000" w:rsidR="00000000" w:rsidRPr="00000000">
        <w:rPr>
          <w:rtl w:val="0"/>
        </w:rPr>
      </w:r>
    </w:p>
    <w:p w:rsidR="00000000" w:rsidDel="00000000" w:rsidP="00000000" w:rsidRDefault="00000000" w:rsidRPr="00000000" w14:paraId="00000014">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Website: </w:t>
      </w:r>
      <w:hyperlink r:id="rId8">
        <w:r w:rsidDel="00000000" w:rsidR="00000000" w:rsidRPr="00000000">
          <w:rPr>
            <w:rFonts w:ascii="Arial" w:cs="Arial" w:eastAsia="Arial" w:hAnsi="Arial"/>
            <w:color w:val="0563c1"/>
            <w:u w:val="single"/>
            <w:rtl w:val="0"/>
          </w:rPr>
          <w:t xml:space="preserve">https://defendersofchildren.org/</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Email: </w:t>
      </w:r>
      <w:hyperlink r:id="rId9">
        <w:r w:rsidDel="00000000" w:rsidR="00000000" w:rsidRPr="00000000">
          <w:rPr>
            <w:rFonts w:ascii="Arial" w:cs="Arial" w:eastAsia="Arial" w:hAnsi="Arial"/>
            <w:color w:val="0563c1"/>
            <w:u w:val="single"/>
            <w:rtl w:val="0"/>
          </w:rPr>
          <w:t xml:space="preserve">staff@defendersofchildren.org</w:t>
        </w:r>
      </w:hyperlink>
      <w:r w:rsidDel="00000000" w:rsidR="00000000" w:rsidRPr="00000000">
        <w:rPr>
          <w:rFonts w:ascii="Arial" w:cs="Arial" w:eastAsia="Arial" w:hAnsi="Arial"/>
          <w:color w:val="000000"/>
          <w:rtl w:val="0"/>
        </w:rPr>
        <w:t xml:space="preserve"> Based in Phoenix but take cases from all areas of the state. </w:t>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Legal Services Department – Attorney David </w:t>
      </w:r>
      <w:r w:rsidDel="00000000" w:rsidR="00000000" w:rsidRPr="00000000">
        <w:rPr>
          <w:rFonts w:ascii="Arial" w:cs="Arial" w:eastAsia="Arial" w:hAnsi="Arial"/>
          <w:rtl w:val="0"/>
        </w:rPr>
        <w:t xml:space="preserve">Newstone</w:t>
      </w:r>
      <w:r w:rsidDel="00000000" w:rsidR="00000000" w:rsidRPr="00000000">
        <w:rPr>
          <w:rtl w:val="0"/>
        </w:rPr>
      </w:r>
    </w:p>
    <w:p w:rsidR="00000000" w:rsidDel="00000000" w:rsidP="00000000" w:rsidRDefault="00000000" w:rsidRPr="00000000" w14:paraId="00000016">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Provide support in f</w:t>
      </w:r>
      <w:r w:rsidDel="00000000" w:rsidR="00000000" w:rsidRPr="00000000">
        <w:rPr>
          <w:rFonts w:ascii="Arial" w:cs="Arial" w:eastAsia="Arial" w:hAnsi="Arial"/>
          <w:color w:val="000000"/>
          <w:rtl w:val="0"/>
        </w:rPr>
        <w:t xml:space="preserve">amily Law, divorce, and custody</w:t>
      </w:r>
      <w:r w:rsidDel="00000000" w:rsidR="00000000" w:rsidRPr="00000000">
        <w:rPr>
          <w:rFonts w:ascii="Arial" w:cs="Arial" w:eastAsia="Arial" w:hAnsi="Arial"/>
          <w:rtl w:val="0"/>
        </w:rPr>
        <w:t xml:space="preserve"> matters.  There is</w:t>
      </w:r>
      <w:r w:rsidDel="00000000" w:rsidR="00000000" w:rsidRPr="00000000">
        <w:rPr>
          <w:rFonts w:ascii="Arial" w:cs="Arial" w:eastAsia="Arial" w:hAnsi="Arial"/>
          <w:color w:val="000000"/>
          <w:rtl w:val="0"/>
        </w:rPr>
        <w:t xml:space="preserve"> limited capacity and they have to prioritize cases.  </w:t>
      </w:r>
      <w:r w:rsidDel="00000000" w:rsidR="00000000" w:rsidRPr="00000000">
        <w:rPr>
          <w:rFonts w:ascii="Arial" w:cs="Arial" w:eastAsia="Arial" w:hAnsi="Arial"/>
          <w:rtl w:val="0"/>
        </w:rPr>
        <w:t xml:space="preserve">Even if they can’t represent someone they will o</w:t>
      </w:r>
      <w:r w:rsidDel="00000000" w:rsidR="00000000" w:rsidRPr="00000000">
        <w:rPr>
          <w:rFonts w:ascii="Arial" w:cs="Arial" w:eastAsia="Arial" w:hAnsi="Arial"/>
          <w:color w:val="000000"/>
          <w:rtl w:val="0"/>
        </w:rPr>
        <w:t xml:space="preserve">ffer referrals, information, and resources</w:t>
      </w:r>
      <w:r w:rsidDel="00000000" w:rsidR="00000000" w:rsidRPr="00000000">
        <w:rPr>
          <w:rFonts w:ascii="Arial" w:cs="Arial" w:eastAsia="Arial" w:hAnsi="Arial"/>
          <w:rtl w:val="0"/>
        </w:rPr>
        <w:t xml:space="preserve"> to everyone. They focus on children or parents/guardians of children due to the limited capacity.   </w:t>
      </w:r>
      <w:r w:rsidDel="00000000" w:rsidR="00000000" w:rsidRPr="00000000">
        <w:rPr>
          <w:rtl w:val="0"/>
        </w:rPr>
      </w:r>
    </w:p>
    <w:p w:rsidR="00000000" w:rsidDel="00000000" w:rsidP="00000000" w:rsidRDefault="00000000" w:rsidRPr="00000000" w14:paraId="00000017">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Services provided in o</w:t>
      </w:r>
      <w:r w:rsidDel="00000000" w:rsidR="00000000" w:rsidRPr="00000000">
        <w:rPr>
          <w:rFonts w:ascii="Arial" w:cs="Arial" w:eastAsia="Arial" w:hAnsi="Arial"/>
          <w:color w:val="000000"/>
          <w:rtl w:val="0"/>
        </w:rPr>
        <w:t xml:space="preserve">ther areas </w:t>
      </w:r>
      <w:r w:rsidDel="00000000" w:rsidR="00000000" w:rsidRPr="00000000">
        <w:rPr>
          <w:rFonts w:ascii="Arial" w:cs="Arial" w:eastAsia="Arial" w:hAnsi="Arial"/>
          <w:rtl w:val="0"/>
        </w:rPr>
        <w:t xml:space="preserve">include things such as:</w:t>
      </w:r>
      <w:r w:rsidDel="00000000" w:rsidR="00000000" w:rsidRPr="00000000">
        <w:rPr>
          <w:rFonts w:ascii="Arial" w:cs="Arial" w:eastAsia="Arial" w:hAnsi="Arial"/>
          <w:color w:val="000000"/>
          <w:rtl w:val="0"/>
        </w:rPr>
        <w:t xml:space="preserve"> landlord tenant, consumer law, and public benefits</w:t>
      </w:r>
      <w:r w:rsidDel="00000000" w:rsidR="00000000" w:rsidRPr="00000000">
        <w:rPr>
          <w:rFonts w:ascii="Arial" w:cs="Arial" w:eastAsia="Arial" w:hAnsi="Arial"/>
          <w:rtl w:val="0"/>
        </w:rPr>
        <w:t xml:space="preserve"> as long as there is a</w:t>
      </w:r>
      <w:r w:rsidDel="00000000" w:rsidR="00000000" w:rsidRPr="00000000">
        <w:rPr>
          <w:rFonts w:ascii="Arial" w:cs="Arial" w:eastAsia="Arial" w:hAnsi="Arial"/>
          <w:color w:val="000000"/>
          <w:rtl w:val="0"/>
        </w:rPr>
        <w:t xml:space="preserve"> nexus between what they need and their status </w:t>
      </w:r>
      <w:r w:rsidDel="00000000" w:rsidR="00000000" w:rsidRPr="00000000">
        <w:rPr>
          <w:rFonts w:ascii="Arial" w:cs="Arial" w:eastAsia="Arial" w:hAnsi="Arial"/>
          <w:rtl w:val="0"/>
        </w:rPr>
        <w:t xml:space="preserve">as a victim</w:t>
      </w:r>
      <w:r w:rsidDel="00000000" w:rsidR="00000000" w:rsidRPr="00000000">
        <w:rPr>
          <w:rFonts w:ascii="Arial" w:cs="Arial" w:eastAsia="Arial" w:hAnsi="Arial"/>
          <w:color w:val="000000"/>
          <w:rtl w:val="0"/>
        </w:rPr>
        <w:t xml:space="preserve"> of crime. In regard to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riminal set asides </w:t>
      </w:r>
      <w:r w:rsidDel="00000000" w:rsidR="00000000" w:rsidRPr="00000000">
        <w:rPr>
          <w:rFonts w:ascii="Arial" w:cs="Arial" w:eastAsia="Arial" w:hAnsi="Arial"/>
          <w:rtl w:val="0"/>
        </w:rPr>
        <w:t xml:space="preserve">they</w:t>
      </w:r>
      <w:r w:rsidDel="00000000" w:rsidR="00000000" w:rsidRPr="00000000">
        <w:rPr>
          <w:rFonts w:ascii="Arial" w:cs="Arial" w:eastAsia="Arial" w:hAnsi="Arial"/>
          <w:color w:val="000000"/>
          <w:rtl w:val="0"/>
        </w:rPr>
        <w:t xml:space="preserve"> will </w:t>
      </w:r>
      <w:r w:rsidDel="00000000" w:rsidR="00000000" w:rsidRPr="00000000">
        <w:rPr>
          <w:rFonts w:ascii="Arial" w:cs="Arial" w:eastAsia="Arial" w:hAnsi="Arial"/>
          <w:rtl w:val="0"/>
        </w:rPr>
        <w:t xml:space="preserve">provide information and resources but not represent clients for that purpose. </w:t>
      </w:r>
      <w:r w:rsidDel="00000000" w:rsidR="00000000" w:rsidRPr="00000000">
        <w:rPr>
          <w:rtl w:val="0"/>
        </w:rPr>
      </w:r>
    </w:p>
    <w:p w:rsidR="00000000" w:rsidDel="00000000" w:rsidP="00000000" w:rsidRDefault="00000000" w:rsidRPr="00000000" w14:paraId="00000018">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In c</w:t>
      </w:r>
      <w:r w:rsidDel="00000000" w:rsidR="00000000" w:rsidRPr="00000000">
        <w:rPr>
          <w:rFonts w:ascii="Arial" w:cs="Arial" w:eastAsia="Arial" w:hAnsi="Arial"/>
          <w:color w:val="000000"/>
          <w:rtl w:val="0"/>
        </w:rPr>
        <w:t xml:space="preserve">riminal court cases they</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may act as legal counsel in some circumstances </w:t>
      </w:r>
      <w:r w:rsidDel="00000000" w:rsidR="00000000" w:rsidRPr="00000000">
        <w:rPr>
          <w:rFonts w:ascii="Arial" w:cs="Arial" w:eastAsia="Arial" w:hAnsi="Arial"/>
          <w:rtl w:val="0"/>
        </w:rPr>
        <w:t xml:space="preserve">for</w:t>
      </w:r>
      <w:r w:rsidDel="00000000" w:rsidR="00000000" w:rsidRPr="00000000">
        <w:rPr>
          <w:rFonts w:ascii="Arial" w:cs="Arial" w:eastAsia="Arial" w:hAnsi="Arial"/>
          <w:color w:val="000000"/>
          <w:rtl w:val="0"/>
        </w:rPr>
        <w:t xml:space="preserve"> children only. </w:t>
      </w:r>
    </w:p>
    <w:p w:rsidR="00000000" w:rsidDel="00000000" w:rsidP="00000000" w:rsidRDefault="00000000" w:rsidRPr="00000000" w14:paraId="00000019">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They serve as the d</w:t>
      </w:r>
      <w:r w:rsidDel="00000000" w:rsidR="00000000" w:rsidRPr="00000000">
        <w:rPr>
          <w:rFonts w:ascii="Arial" w:cs="Arial" w:eastAsia="Arial" w:hAnsi="Arial"/>
          <w:color w:val="000000"/>
          <w:rtl w:val="0"/>
        </w:rPr>
        <w:t xml:space="preserve">e Facto law firm for </w:t>
      </w:r>
      <w:r w:rsidDel="00000000" w:rsidR="00000000" w:rsidRPr="00000000">
        <w:rPr>
          <w:rFonts w:ascii="Arial" w:cs="Arial" w:eastAsia="Arial" w:hAnsi="Arial"/>
          <w:rtl w:val="0"/>
        </w:rPr>
        <w:t xml:space="preserve">nonprofit agencies and</w:t>
      </w:r>
      <w:r w:rsidDel="00000000" w:rsidR="00000000" w:rsidRPr="00000000">
        <w:rPr>
          <w:rFonts w:ascii="Arial" w:cs="Arial" w:eastAsia="Arial" w:hAnsi="Arial"/>
          <w:color w:val="000000"/>
          <w:rtl w:val="0"/>
        </w:rPr>
        <w:t xml:space="preserve"> shelters</w:t>
      </w:r>
      <w:r w:rsidDel="00000000" w:rsidR="00000000" w:rsidRPr="00000000">
        <w:rPr>
          <w:rFonts w:ascii="Arial" w:cs="Arial" w:eastAsia="Arial" w:hAnsi="Arial"/>
          <w:rtl w:val="0"/>
        </w:rPr>
        <w:t xml:space="preserve"> who</w:t>
      </w:r>
      <w:r w:rsidDel="00000000" w:rsidR="00000000" w:rsidRPr="00000000">
        <w:rPr>
          <w:rFonts w:ascii="Arial" w:cs="Arial" w:eastAsia="Arial" w:hAnsi="Arial"/>
          <w:color w:val="000000"/>
          <w:rtl w:val="0"/>
        </w:rPr>
        <w:t xml:space="preserve"> don’t have income eligibility requirements. They are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vailable to non-attorney advocates to assist in answering questions and providing information.    </w:t>
      </w:r>
    </w:p>
    <w:p w:rsidR="00000000" w:rsidDel="00000000" w:rsidP="00000000" w:rsidRDefault="00000000" w:rsidRPr="00000000" w14:paraId="0000001A">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They will assist limited English proficiency </w:t>
      </w:r>
      <w:r w:rsidDel="00000000" w:rsidR="00000000" w:rsidRPr="00000000">
        <w:rPr>
          <w:rFonts w:ascii="Arial" w:cs="Arial" w:eastAsia="Arial" w:hAnsi="Arial"/>
          <w:color w:val="000000"/>
          <w:rtl w:val="0"/>
        </w:rPr>
        <w:t xml:space="preserve">clients – Spanish and other languages. </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Clinical Mental Health Department</w:t>
      </w:r>
    </w:p>
    <w:p w:rsidR="00000000" w:rsidDel="00000000" w:rsidP="00000000" w:rsidRDefault="00000000" w:rsidRPr="00000000" w14:paraId="0000001C">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Provide holistic services for victims of crime to help ground and stabilize survivors to build resilience and prepare to face their abusers.  Services are focused on family violence, trafficking, sexual violence, and child abuse survivors. Services include:  trauma therapy, support groups, EMDR, and multiple modalities. </w:t>
      </w:r>
    </w:p>
    <w:p w:rsidR="00000000" w:rsidDel="00000000" w:rsidP="00000000" w:rsidRDefault="00000000" w:rsidRPr="00000000" w14:paraId="0000001D">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Provide services to children under court ordered family time with supervision.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108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Lifetime Injunctions Discussion, A.R.S. 13-719 (SB1653)</w:t>
      </w:r>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rtl w:val="0"/>
        </w:rPr>
        <w:t xml:space="preserve">These became e</w:t>
      </w:r>
      <w:r w:rsidDel="00000000" w:rsidR="00000000" w:rsidRPr="00000000">
        <w:rPr>
          <w:rFonts w:ascii="Arial" w:cs="Arial" w:eastAsia="Arial" w:hAnsi="Arial"/>
          <w:color w:val="000000"/>
          <w:rtl w:val="0"/>
        </w:rPr>
        <w:t xml:space="preserve">ffective 09/24/2022 – are agencies aware</w:t>
      </w:r>
      <w:r w:rsidDel="00000000" w:rsidR="00000000" w:rsidRPr="00000000">
        <w:rPr>
          <w:rFonts w:ascii="Arial" w:cs="Arial" w:eastAsia="Arial" w:hAnsi="Arial"/>
          <w:rtl w:val="0"/>
        </w:rPr>
        <w:t xml:space="preserve"> and how are they informing victims.</w:t>
      </w:r>
      <w:r w:rsidDel="00000000" w:rsidR="00000000" w:rsidRPr="00000000">
        <w:rPr>
          <w:rtl w:val="0"/>
        </w:rPr>
      </w:r>
    </w:p>
    <w:p w:rsidR="00000000" w:rsidDel="00000000" w:rsidP="00000000" w:rsidRDefault="00000000" w:rsidRPr="00000000" w14:paraId="00000021">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Jamie Balson – Katie’s Law – 2022 made substantial changes to the law – they are </w:t>
      </w:r>
      <w:r w:rsidDel="00000000" w:rsidR="00000000" w:rsidRPr="00000000">
        <w:rPr>
          <w:rFonts w:ascii="Arial" w:cs="Arial" w:eastAsia="Arial" w:hAnsi="Arial"/>
          <w:rtl w:val="0"/>
        </w:rPr>
        <w:t xml:space="preserve">doing a 2 hour</w:t>
      </w:r>
      <w:r w:rsidDel="00000000" w:rsidR="00000000" w:rsidRPr="00000000">
        <w:rPr>
          <w:rFonts w:ascii="Arial" w:cs="Arial" w:eastAsia="Arial" w:hAnsi="Arial"/>
          <w:color w:val="000000"/>
          <w:rtl w:val="0"/>
        </w:rPr>
        <w:t xml:space="preserve"> presentation on this on Friday in great detail</w:t>
      </w:r>
      <w:r w:rsidDel="00000000" w:rsidR="00000000" w:rsidRPr="00000000">
        <w:rPr>
          <w:rFonts w:ascii="Arial" w:cs="Arial" w:eastAsia="Arial" w:hAnsi="Arial"/>
          <w:rtl w:val="0"/>
        </w:rPr>
        <w:t xml:space="preserve">.  The </w:t>
      </w:r>
      <w:r w:rsidDel="00000000" w:rsidR="00000000" w:rsidRPr="00000000">
        <w:rPr>
          <w:rFonts w:ascii="Arial" w:cs="Arial" w:eastAsia="Arial" w:hAnsi="Arial"/>
          <w:color w:val="000000"/>
          <w:rtl w:val="0"/>
        </w:rPr>
        <w:t xml:space="preserve">link is on the lscva.org website. LSCVA has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roactively reached out to clients to find out </w:t>
      </w:r>
      <w:r w:rsidDel="00000000" w:rsidR="00000000" w:rsidRPr="00000000">
        <w:rPr>
          <w:rFonts w:ascii="Arial" w:cs="Arial" w:eastAsia="Arial" w:hAnsi="Arial"/>
          <w:rtl w:val="0"/>
        </w:rPr>
        <w:t xml:space="preserve">if they are interested and the o</w:t>
      </w:r>
      <w:r w:rsidDel="00000000" w:rsidR="00000000" w:rsidRPr="00000000">
        <w:rPr>
          <w:rFonts w:ascii="Arial" w:cs="Arial" w:eastAsia="Arial" w:hAnsi="Arial"/>
          <w:color w:val="000000"/>
          <w:rtl w:val="0"/>
        </w:rPr>
        <w:t xml:space="preserve">verwhelming </w:t>
      </w:r>
      <w:r w:rsidDel="00000000" w:rsidR="00000000" w:rsidRPr="00000000">
        <w:rPr>
          <w:rFonts w:ascii="Arial" w:cs="Arial" w:eastAsia="Arial" w:hAnsi="Arial"/>
          <w:rtl w:val="0"/>
        </w:rPr>
        <w:t xml:space="preserve">response is that</w:t>
      </w:r>
      <w:r w:rsidDel="00000000" w:rsidR="00000000" w:rsidRPr="00000000">
        <w:rPr>
          <w:rFonts w:ascii="Arial" w:cs="Arial" w:eastAsia="Arial" w:hAnsi="Arial"/>
          <w:color w:val="000000"/>
          <w:rtl w:val="0"/>
        </w:rPr>
        <w:t xml:space="preserve"> they are interested in obtaining the injunction. They also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osted information on their website for victims.  LSCVA </w:t>
      </w:r>
      <w:r w:rsidDel="00000000" w:rsidR="00000000" w:rsidRPr="00000000">
        <w:rPr>
          <w:rFonts w:ascii="Arial" w:cs="Arial" w:eastAsia="Arial" w:hAnsi="Arial"/>
          <w:rtl w:val="0"/>
        </w:rPr>
        <w:t xml:space="preserve">w</w:t>
      </w:r>
      <w:r w:rsidDel="00000000" w:rsidR="00000000" w:rsidRPr="00000000">
        <w:rPr>
          <w:rFonts w:ascii="Arial" w:cs="Arial" w:eastAsia="Arial" w:hAnsi="Arial"/>
          <w:color w:val="000000"/>
          <w:rtl w:val="0"/>
        </w:rPr>
        <w:t xml:space="preserve">ill actively track cases</w:t>
      </w:r>
      <w:r w:rsidDel="00000000" w:rsidR="00000000" w:rsidRPr="00000000">
        <w:rPr>
          <w:rFonts w:ascii="Arial" w:cs="Arial" w:eastAsia="Arial" w:hAnsi="Arial"/>
          <w:rtl w:val="0"/>
        </w:rPr>
        <w:t xml:space="preserve"> since they </w:t>
      </w:r>
      <w:r w:rsidDel="00000000" w:rsidR="00000000" w:rsidRPr="00000000">
        <w:rPr>
          <w:rFonts w:ascii="Arial" w:cs="Arial" w:eastAsia="Arial" w:hAnsi="Arial"/>
          <w:color w:val="000000"/>
          <w:rtl w:val="0"/>
        </w:rPr>
        <w:t xml:space="preserve">are not done through the AZ Point </w:t>
      </w:r>
      <w:r w:rsidDel="00000000" w:rsidR="00000000" w:rsidRPr="00000000">
        <w:rPr>
          <w:rFonts w:ascii="Arial" w:cs="Arial" w:eastAsia="Arial" w:hAnsi="Arial"/>
          <w:rtl w:val="0"/>
        </w:rPr>
        <w:t xml:space="preserve">system</w:t>
      </w:r>
      <w:r w:rsidDel="00000000" w:rsidR="00000000" w:rsidRPr="00000000">
        <w:rPr>
          <w:rFonts w:ascii="Arial" w:cs="Arial" w:eastAsia="Arial" w:hAnsi="Arial"/>
          <w:color w:val="000000"/>
          <w:rtl w:val="0"/>
        </w:rPr>
        <w:t xml:space="preserve"> that is likely where </w:t>
      </w:r>
      <w:r w:rsidDel="00000000" w:rsidR="00000000" w:rsidRPr="00000000">
        <w:rPr>
          <w:rFonts w:ascii="Arial" w:cs="Arial" w:eastAsia="Arial" w:hAnsi="Arial"/>
          <w:rtl w:val="0"/>
        </w:rPr>
        <w:t xml:space="preserve">there will be</w:t>
      </w:r>
      <w:r w:rsidDel="00000000" w:rsidR="00000000" w:rsidRPr="00000000">
        <w:rPr>
          <w:rFonts w:ascii="Arial" w:cs="Arial" w:eastAsia="Arial" w:hAnsi="Arial"/>
          <w:color w:val="000000"/>
          <w:rtl w:val="0"/>
        </w:rPr>
        <w:t xml:space="preserve"> the most problems.  </w:t>
      </w:r>
      <w:r w:rsidDel="00000000" w:rsidR="00000000" w:rsidRPr="00000000">
        <w:rPr>
          <w:rFonts w:ascii="Arial" w:cs="Arial" w:eastAsia="Arial" w:hAnsi="Arial"/>
          <w:rtl w:val="0"/>
        </w:rPr>
        <w:t xml:space="preserve">LSCVA will take cases if you have referrals, they have staff ready to go on these cases.</w:t>
      </w:r>
      <w:r w:rsidDel="00000000" w:rsidR="00000000" w:rsidRPr="00000000">
        <w:rPr>
          <w:rtl w:val="0"/>
        </w:rPr>
      </w:r>
    </w:p>
    <w:p w:rsidR="00000000" w:rsidDel="00000000" w:rsidP="00000000" w:rsidRDefault="00000000" w:rsidRPr="00000000" w14:paraId="00000022">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There has to be a criminal case felony conviction</w:t>
      </w:r>
      <w:r w:rsidDel="00000000" w:rsidR="00000000" w:rsidRPr="00000000">
        <w:rPr>
          <w:rFonts w:ascii="Arial" w:cs="Arial" w:eastAsia="Arial" w:hAnsi="Arial"/>
          <w:rtl w:val="0"/>
        </w:rPr>
        <w:t xml:space="preserve"> and s</w:t>
      </w:r>
      <w:r w:rsidDel="00000000" w:rsidR="00000000" w:rsidRPr="00000000">
        <w:rPr>
          <w:rFonts w:ascii="Arial" w:cs="Arial" w:eastAsia="Arial" w:hAnsi="Arial"/>
          <w:color w:val="000000"/>
          <w:rtl w:val="0"/>
        </w:rPr>
        <w:t xml:space="preserve">pecific crimes are listed. Victim</w:t>
      </w:r>
      <w:r w:rsidDel="00000000" w:rsidR="00000000" w:rsidRPr="00000000">
        <w:rPr>
          <w:rFonts w:ascii="Arial" w:cs="Arial" w:eastAsia="Arial" w:hAnsi="Arial"/>
          <w:rtl w:val="0"/>
        </w:rPr>
        <w:t xml:space="preserve">s need to go</w:t>
      </w:r>
      <w:r w:rsidDel="00000000" w:rsidR="00000000" w:rsidRPr="00000000">
        <w:rPr>
          <w:rFonts w:ascii="Arial" w:cs="Arial" w:eastAsia="Arial" w:hAnsi="Arial"/>
          <w:color w:val="000000"/>
          <w:rtl w:val="0"/>
        </w:rPr>
        <w:t xml:space="preserve"> back to court where conviction took place </w:t>
      </w:r>
      <w:r w:rsidDel="00000000" w:rsidR="00000000" w:rsidRPr="00000000">
        <w:rPr>
          <w:rFonts w:ascii="Arial" w:cs="Arial" w:eastAsia="Arial" w:hAnsi="Arial"/>
          <w:rtl w:val="0"/>
        </w:rPr>
        <w:t xml:space="preserve">and </w:t>
      </w:r>
      <w:r w:rsidDel="00000000" w:rsidR="00000000" w:rsidRPr="00000000">
        <w:rPr>
          <w:rFonts w:ascii="Arial" w:cs="Arial" w:eastAsia="Arial" w:hAnsi="Arial"/>
          <w:color w:val="000000"/>
          <w:rtl w:val="0"/>
        </w:rPr>
        <w:t xml:space="preserve">request the lifetime injunction there.  The courts have draft forms that are not finalized yet.  There is</w:t>
      </w:r>
      <w:r w:rsidDel="00000000" w:rsidR="00000000" w:rsidRPr="00000000">
        <w:rPr>
          <w:rFonts w:ascii="Arial" w:cs="Arial" w:eastAsia="Arial" w:hAnsi="Arial"/>
          <w:rtl w:val="0"/>
        </w:rPr>
        <w:t xml:space="preserve"> n</w:t>
      </w:r>
      <w:r w:rsidDel="00000000" w:rsidR="00000000" w:rsidRPr="00000000">
        <w:rPr>
          <w:rFonts w:ascii="Arial" w:cs="Arial" w:eastAsia="Arial" w:hAnsi="Arial"/>
          <w:color w:val="000000"/>
          <w:rtl w:val="0"/>
        </w:rPr>
        <w:t xml:space="preserve">o requirement that the victim come to court to </w:t>
      </w:r>
      <w:r w:rsidDel="00000000" w:rsidR="00000000" w:rsidRPr="00000000">
        <w:rPr>
          <w:rFonts w:ascii="Arial" w:cs="Arial" w:eastAsia="Arial" w:hAnsi="Arial"/>
          <w:rtl w:val="0"/>
        </w:rPr>
        <w:t xml:space="preserve">face the defendant</w:t>
      </w:r>
      <w:r w:rsidDel="00000000" w:rsidR="00000000" w:rsidRPr="00000000">
        <w:rPr>
          <w:rFonts w:ascii="Arial" w:cs="Arial" w:eastAsia="Arial" w:hAnsi="Arial"/>
          <w:color w:val="000000"/>
          <w:rtl w:val="0"/>
        </w:rPr>
        <w:t xml:space="preserve"> unlike standard protective orders. </w:t>
      </w:r>
    </w:p>
    <w:p w:rsidR="00000000" w:rsidDel="00000000" w:rsidP="00000000" w:rsidRDefault="00000000" w:rsidRPr="00000000" w14:paraId="00000023">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Colleen Clase - AVCV  can also assist with these cases even if they haven’t helped the victim with the criminal case in the past.  </w:t>
      </w:r>
    </w:p>
    <w:p w:rsidR="00000000" w:rsidDel="00000000" w:rsidP="00000000" w:rsidRDefault="00000000" w:rsidRPr="00000000" w14:paraId="00000024">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David Newstone – Defenders of Children </w:t>
      </w:r>
      <w:r w:rsidDel="00000000" w:rsidR="00000000" w:rsidRPr="00000000">
        <w:rPr>
          <w:rFonts w:ascii="Arial" w:cs="Arial" w:eastAsia="Arial" w:hAnsi="Arial"/>
          <w:rtl w:val="0"/>
        </w:rPr>
        <w:t xml:space="preserve">may be able to assist if needed.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5">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Valentina Restre</w:t>
      </w:r>
      <w:r w:rsidDel="00000000" w:rsidR="00000000" w:rsidRPr="00000000">
        <w:rPr>
          <w:rFonts w:ascii="Arial" w:cs="Arial" w:eastAsia="Arial" w:hAnsi="Arial"/>
          <w:rtl w:val="0"/>
        </w:rPr>
        <w:t xml:space="preserve">po Montoya </w:t>
      </w:r>
      <w:r w:rsidDel="00000000" w:rsidR="00000000" w:rsidRPr="00000000">
        <w:rPr>
          <w:rFonts w:ascii="Arial" w:cs="Arial" w:eastAsia="Arial" w:hAnsi="Arial"/>
          <w:color w:val="000000"/>
          <w:rtl w:val="0"/>
        </w:rPr>
        <w:t xml:space="preserve">– ALWAYS can assist</w:t>
      </w:r>
      <w:r w:rsidDel="00000000" w:rsidR="00000000" w:rsidRPr="00000000">
        <w:rPr>
          <w:rFonts w:ascii="Arial" w:cs="Arial" w:eastAsia="Arial" w:hAnsi="Arial"/>
          <w:rtl w:val="0"/>
        </w:rPr>
        <w:t xml:space="preserve"> - </w:t>
      </w:r>
      <w:r w:rsidDel="00000000" w:rsidR="00000000" w:rsidRPr="00000000">
        <w:rPr>
          <w:rFonts w:ascii="Arial" w:cs="Arial" w:eastAsia="Arial" w:hAnsi="Arial"/>
          <w:color w:val="000000"/>
          <w:rtl w:val="0"/>
        </w:rPr>
        <w:t xml:space="preserve">info@alwaysaz.org.</w:t>
      </w:r>
    </w:p>
    <w:p w:rsidR="00000000" w:rsidDel="00000000" w:rsidP="00000000" w:rsidRDefault="00000000" w:rsidRPr="00000000" w14:paraId="00000026">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Dan Levey – AZC</w:t>
      </w:r>
      <w:r w:rsidDel="00000000" w:rsidR="00000000" w:rsidRPr="00000000">
        <w:rPr>
          <w:rFonts w:ascii="Arial" w:cs="Arial" w:eastAsia="Arial" w:hAnsi="Arial"/>
          <w:rtl w:val="0"/>
        </w:rPr>
        <w:t xml:space="preserve">VRLG may be able to assist and if not they will </w:t>
      </w:r>
      <w:r w:rsidDel="00000000" w:rsidR="00000000" w:rsidRPr="00000000">
        <w:rPr>
          <w:rFonts w:ascii="Arial" w:cs="Arial" w:eastAsia="Arial" w:hAnsi="Arial"/>
          <w:color w:val="000000"/>
          <w:rtl w:val="0"/>
        </w:rPr>
        <w:t xml:space="preserve">refer </w:t>
      </w:r>
      <w:r w:rsidDel="00000000" w:rsidR="00000000" w:rsidRPr="00000000">
        <w:rPr>
          <w:rFonts w:ascii="Arial" w:cs="Arial" w:eastAsia="Arial" w:hAnsi="Arial"/>
          <w:rtl w:val="0"/>
        </w:rPr>
        <w:t xml:space="preserve">to the appropriate</w:t>
      </w:r>
      <w:r w:rsidDel="00000000" w:rsidR="00000000" w:rsidRPr="00000000">
        <w:rPr>
          <w:rFonts w:ascii="Arial" w:cs="Arial" w:eastAsia="Arial" w:hAnsi="Arial"/>
          <w:color w:val="000000"/>
          <w:rtl w:val="0"/>
        </w:rPr>
        <w:t xml:space="preserve"> agency. </w:t>
      </w:r>
    </w:p>
    <w:p w:rsidR="00000000" w:rsidDel="00000000" w:rsidP="00000000" w:rsidRDefault="00000000" w:rsidRPr="00000000" w14:paraId="00000027">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Amy Palimssano asked if offenders </w:t>
      </w:r>
      <w:r w:rsidDel="00000000" w:rsidR="00000000" w:rsidRPr="00000000">
        <w:rPr>
          <w:rFonts w:ascii="Arial" w:cs="Arial" w:eastAsia="Arial" w:hAnsi="Arial"/>
          <w:rtl w:val="0"/>
        </w:rPr>
        <w:t xml:space="preserve">have the right</w:t>
      </w:r>
      <w:r w:rsidDel="00000000" w:rsidR="00000000" w:rsidRPr="00000000">
        <w:rPr>
          <w:rFonts w:ascii="Arial" w:cs="Arial" w:eastAsia="Arial" w:hAnsi="Arial"/>
          <w:color w:val="000000"/>
          <w:rtl w:val="0"/>
        </w:rPr>
        <w:t xml:space="preserve"> to contest</w:t>
      </w:r>
      <w:r w:rsidDel="00000000" w:rsidR="00000000" w:rsidRPr="00000000">
        <w:rPr>
          <w:rFonts w:ascii="Arial" w:cs="Arial" w:eastAsia="Arial" w:hAnsi="Arial"/>
          <w:rtl w:val="0"/>
        </w:rPr>
        <w:t xml:space="preserve"> the order.  </w:t>
      </w:r>
      <w:r w:rsidDel="00000000" w:rsidR="00000000" w:rsidRPr="00000000">
        <w:rPr>
          <w:rFonts w:ascii="Arial" w:cs="Arial" w:eastAsia="Arial" w:hAnsi="Arial"/>
          <w:color w:val="000000"/>
          <w:rtl w:val="0"/>
        </w:rPr>
        <w:t xml:space="preserve">Jamie B</w:t>
      </w:r>
      <w:r w:rsidDel="00000000" w:rsidR="00000000" w:rsidRPr="00000000">
        <w:rPr>
          <w:rFonts w:ascii="Arial" w:cs="Arial" w:eastAsia="Arial" w:hAnsi="Arial"/>
          <w:rtl w:val="0"/>
        </w:rPr>
        <w:t xml:space="preserve">alson shared that these are </w:t>
      </w:r>
      <w:r w:rsidDel="00000000" w:rsidR="00000000" w:rsidRPr="00000000">
        <w:rPr>
          <w:rFonts w:ascii="Arial" w:cs="Arial" w:eastAsia="Arial" w:hAnsi="Arial"/>
          <w:color w:val="000000"/>
          <w:rtl w:val="0"/>
        </w:rPr>
        <w:t xml:space="preserve">not discretionary – if it meet</w:t>
      </w:r>
      <w:r w:rsidDel="00000000" w:rsidR="00000000" w:rsidRPr="00000000">
        <w:rPr>
          <w:rFonts w:ascii="Arial" w:cs="Arial" w:eastAsia="Arial" w:hAnsi="Arial"/>
          <w:rtl w:val="0"/>
        </w:rPr>
        <w:t xml:space="preserve">s the elements</w:t>
      </w:r>
      <w:r w:rsidDel="00000000" w:rsidR="00000000" w:rsidRPr="00000000">
        <w:rPr>
          <w:rFonts w:ascii="Arial" w:cs="Arial" w:eastAsia="Arial" w:hAnsi="Arial"/>
          <w:color w:val="000000"/>
          <w:rtl w:val="0"/>
        </w:rPr>
        <w:t xml:space="preserve"> of statute it SHALL issue.  </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rtl w:val="0"/>
        </w:rPr>
        <w:t xml:space="preserve">The c</w:t>
      </w:r>
      <w:r w:rsidDel="00000000" w:rsidR="00000000" w:rsidRPr="00000000">
        <w:rPr>
          <w:rFonts w:ascii="Arial" w:cs="Arial" w:eastAsia="Arial" w:hAnsi="Arial"/>
          <w:color w:val="000000"/>
          <w:rtl w:val="0"/>
        </w:rPr>
        <w:t xml:space="preserve">ourts and Administrative Office of the Court have been meeting to </w:t>
      </w:r>
      <w:r w:rsidDel="00000000" w:rsidR="00000000" w:rsidRPr="00000000">
        <w:rPr>
          <w:rFonts w:ascii="Arial" w:cs="Arial" w:eastAsia="Arial" w:hAnsi="Arial"/>
          <w:rtl w:val="0"/>
        </w:rPr>
        <w:t xml:space="preserve">determine the process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Jamie Balson indicates there </w:t>
      </w:r>
      <w:r w:rsidDel="00000000" w:rsidR="00000000" w:rsidRPr="00000000">
        <w:rPr>
          <w:rFonts w:ascii="Arial" w:cs="Arial" w:eastAsia="Arial" w:hAnsi="Arial"/>
          <w:rtl w:val="0"/>
        </w:rPr>
        <w:t xml:space="preserve">are </w:t>
      </w:r>
      <w:r w:rsidDel="00000000" w:rsidR="00000000" w:rsidRPr="00000000">
        <w:rPr>
          <w:rFonts w:ascii="Arial" w:cs="Arial" w:eastAsia="Arial" w:hAnsi="Arial"/>
          <w:color w:val="000000"/>
          <w:rtl w:val="0"/>
        </w:rPr>
        <w:t xml:space="preserve">probably going to be constitutional challenges on these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color w:val="000000"/>
          <w:rtl w:val="0"/>
        </w:rPr>
        <w:t xml:space="preserve">some victims may be best waiting to see if there are changes.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144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By-laws and Operational Guidelines</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rtl w:val="0"/>
        </w:rPr>
        <w:t xml:space="preserve">There will not be a </w:t>
      </w:r>
      <w:r w:rsidDel="00000000" w:rsidR="00000000" w:rsidRPr="00000000">
        <w:rPr>
          <w:rFonts w:ascii="Arial" w:cs="Arial" w:eastAsia="Arial" w:hAnsi="Arial"/>
          <w:color w:val="000000"/>
          <w:rtl w:val="0"/>
        </w:rPr>
        <w:t xml:space="preserve">vote today</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but </w:t>
      </w:r>
      <w:r w:rsidDel="00000000" w:rsidR="00000000" w:rsidRPr="00000000">
        <w:rPr>
          <w:rFonts w:ascii="Arial" w:cs="Arial" w:eastAsia="Arial" w:hAnsi="Arial"/>
          <w:rtl w:val="0"/>
        </w:rPr>
        <w:t xml:space="preserve">there will be a </w:t>
      </w:r>
      <w:r w:rsidDel="00000000" w:rsidR="00000000" w:rsidRPr="00000000">
        <w:rPr>
          <w:rFonts w:ascii="Arial" w:cs="Arial" w:eastAsia="Arial" w:hAnsi="Arial"/>
          <w:color w:val="000000"/>
          <w:rtl w:val="0"/>
        </w:rPr>
        <w:t xml:space="preserve">vote in November on the changes to By-Laws and Operational Guidelines.</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Minor changes were distributed to membership via email and are </w:t>
      </w:r>
      <w:r w:rsidDel="00000000" w:rsidR="00000000" w:rsidRPr="00000000">
        <w:rPr>
          <w:rFonts w:ascii="Arial" w:cs="Arial" w:eastAsia="Arial" w:hAnsi="Arial"/>
          <w:rtl w:val="0"/>
        </w:rPr>
        <w:t xml:space="preserve">on the website</w:t>
      </w:r>
      <w:r w:rsidDel="00000000" w:rsidR="00000000" w:rsidRPr="00000000">
        <w:rPr>
          <w:rFonts w:ascii="Arial" w:cs="Arial" w:eastAsia="Arial" w:hAnsi="Arial"/>
          <w:color w:val="000000"/>
          <w:rtl w:val="0"/>
        </w:rPr>
        <w:t xml:space="preserve"> – please review and bring comments </w:t>
      </w:r>
      <w:r w:rsidDel="00000000" w:rsidR="00000000" w:rsidRPr="00000000">
        <w:rPr>
          <w:rFonts w:ascii="Arial" w:cs="Arial" w:eastAsia="Arial" w:hAnsi="Arial"/>
          <w:rtl w:val="0"/>
        </w:rPr>
        <w:t xml:space="preserve">to the November</w:t>
      </w:r>
      <w:r w:rsidDel="00000000" w:rsidR="00000000" w:rsidRPr="00000000">
        <w:rPr>
          <w:rFonts w:ascii="Arial" w:cs="Arial" w:eastAsia="Arial" w:hAnsi="Arial"/>
          <w:color w:val="000000"/>
          <w:rtl w:val="0"/>
        </w:rPr>
        <w:t xml:space="preserve"> meeting.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108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Legislative Priorities</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Kennesha Jackson, AZ Attorney General’s Office: </w:t>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No new updates</w:t>
      </w:r>
    </w:p>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VR Brief reviews new legislation this year. Victims' Rights Brief 2022 Legislative Update </w:t>
      </w:r>
      <w:hyperlink r:id="rId10">
        <w:r w:rsidDel="00000000" w:rsidR="00000000" w:rsidRPr="00000000">
          <w:rPr>
            <w:rFonts w:ascii="Arial" w:cs="Arial" w:eastAsia="Arial" w:hAnsi="Arial"/>
            <w:color w:val="0563c1"/>
            <w:u w:val="single"/>
            <w:rtl w:val="0"/>
          </w:rPr>
          <w:t xml:space="preserve">https://www.azag.gov/sites/default/files/docs/criminal/victim-services/vrb/VRB-September-2022.pdf</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Dan Levey, AZ VRCLVG</w:t>
      </w:r>
    </w:p>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They are looking at ARS §</w:t>
      </w:r>
      <w:r w:rsidDel="00000000" w:rsidR="00000000" w:rsidRPr="00000000">
        <w:rPr>
          <w:rFonts w:ascii="Arial" w:cs="Arial" w:eastAsia="Arial" w:hAnsi="Arial"/>
          <w:color w:val="000000"/>
          <w:rtl w:val="0"/>
        </w:rPr>
        <w:t xml:space="preserve">31-230 restitution from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risoner spendable accounts.  </w:t>
      </w:r>
      <w:r w:rsidDel="00000000" w:rsidR="00000000" w:rsidRPr="00000000">
        <w:rPr>
          <w:rFonts w:ascii="Arial" w:cs="Arial" w:eastAsia="Arial" w:hAnsi="Arial"/>
          <w:rtl w:val="0"/>
        </w:rPr>
        <w:t xml:space="preserve">The rate is currently set at </w:t>
      </w:r>
      <w:r w:rsidDel="00000000" w:rsidR="00000000" w:rsidRPr="00000000">
        <w:rPr>
          <w:rFonts w:ascii="Arial" w:cs="Arial" w:eastAsia="Arial" w:hAnsi="Arial"/>
          <w:color w:val="000000"/>
          <w:rtl w:val="0"/>
        </w:rPr>
        <w:t xml:space="preserve"> 20%-50%</w:t>
      </w:r>
      <w:r w:rsidDel="00000000" w:rsidR="00000000" w:rsidRPr="00000000">
        <w:rPr>
          <w:rFonts w:ascii="Arial" w:cs="Arial" w:eastAsia="Arial" w:hAnsi="Arial"/>
          <w:rtl w:val="0"/>
        </w:rPr>
        <w:t xml:space="preserve"> unless there is a c</w:t>
      </w:r>
      <w:r w:rsidDel="00000000" w:rsidR="00000000" w:rsidRPr="00000000">
        <w:rPr>
          <w:rFonts w:ascii="Arial" w:cs="Arial" w:eastAsia="Arial" w:hAnsi="Arial"/>
          <w:color w:val="000000"/>
          <w:rtl w:val="0"/>
        </w:rPr>
        <w:t xml:space="preserve">ourt order to take more than 20% that is the</w:t>
      </w:r>
      <w:r w:rsidDel="00000000" w:rsidR="00000000" w:rsidRPr="00000000">
        <w:rPr>
          <w:rFonts w:ascii="Arial" w:cs="Arial" w:eastAsia="Arial" w:hAnsi="Arial"/>
          <w:rtl w:val="0"/>
        </w:rPr>
        <w:t xml:space="preserve"> amount taken.  </w:t>
      </w:r>
      <w:r w:rsidDel="00000000" w:rsidR="00000000" w:rsidRPr="00000000">
        <w:rPr>
          <w:rFonts w:ascii="Arial" w:cs="Arial" w:eastAsia="Arial" w:hAnsi="Arial"/>
          <w:color w:val="000000"/>
          <w:rtl w:val="0"/>
        </w:rPr>
        <w:t xml:space="preserve">In cases where the offender </w:t>
      </w:r>
      <w:r w:rsidDel="00000000" w:rsidR="00000000" w:rsidRPr="00000000">
        <w:rPr>
          <w:rFonts w:ascii="Arial" w:cs="Arial" w:eastAsia="Arial" w:hAnsi="Arial"/>
          <w:rtl w:val="0"/>
        </w:rPr>
        <w:t xml:space="preserve">received</w:t>
      </w:r>
      <w:r w:rsidDel="00000000" w:rsidR="00000000" w:rsidRPr="00000000">
        <w:rPr>
          <w:rFonts w:ascii="Arial" w:cs="Arial" w:eastAsia="Arial" w:hAnsi="Arial"/>
          <w:color w:val="000000"/>
          <w:rtl w:val="0"/>
        </w:rPr>
        <w:t xml:space="preserve"> a </w:t>
      </w:r>
      <w:r w:rsidDel="00000000" w:rsidR="00000000" w:rsidRPr="00000000">
        <w:rPr>
          <w:rFonts w:ascii="Arial" w:cs="Arial" w:eastAsia="Arial" w:hAnsi="Arial"/>
          <w:rtl w:val="0"/>
        </w:rPr>
        <w:t xml:space="preserve">lengthy</w:t>
      </w:r>
      <w:r w:rsidDel="00000000" w:rsidR="00000000" w:rsidRPr="00000000">
        <w:rPr>
          <w:rFonts w:ascii="Arial" w:cs="Arial" w:eastAsia="Arial" w:hAnsi="Arial"/>
          <w:color w:val="000000"/>
          <w:rtl w:val="0"/>
        </w:rPr>
        <w:t xml:space="preserve"> prison term cases they have gotten orders up to 50%</w:t>
      </w:r>
      <w:r w:rsidDel="00000000" w:rsidR="00000000" w:rsidRPr="00000000">
        <w:rPr>
          <w:rFonts w:ascii="Arial" w:cs="Arial" w:eastAsia="Arial" w:hAnsi="Arial"/>
          <w:rtl w:val="0"/>
        </w:rPr>
        <w:t xml:space="preserve"> however some courts are stating </w:t>
      </w:r>
      <w:r w:rsidDel="00000000" w:rsidR="00000000" w:rsidRPr="00000000">
        <w:rPr>
          <w:rFonts w:ascii="Arial" w:cs="Arial" w:eastAsia="Arial" w:hAnsi="Arial"/>
          <w:color w:val="000000"/>
          <w:rtl w:val="0"/>
        </w:rPr>
        <w:t xml:space="preserve">it’s not their decision</w:t>
      </w:r>
      <w:r w:rsidDel="00000000" w:rsidR="00000000" w:rsidRPr="00000000">
        <w:rPr>
          <w:rFonts w:ascii="Arial" w:cs="Arial" w:eastAsia="Arial" w:hAnsi="Arial"/>
          <w:rtl w:val="0"/>
        </w:rPr>
        <w:t xml:space="preserve">, that </w:t>
      </w:r>
      <w:r w:rsidDel="00000000" w:rsidR="00000000" w:rsidRPr="00000000">
        <w:rPr>
          <w:rFonts w:ascii="Arial" w:cs="Arial" w:eastAsia="Arial" w:hAnsi="Arial"/>
          <w:color w:val="000000"/>
          <w:rtl w:val="0"/>
        </w:rPr>
        <w:t xml:space="preserve">it’s up </w:t>
      </w:r>
      <w:r w:rsidDel="00000000" w:rsidR="00000000" w:rsidRPr="00000000">
        <w:rPr>
          <w:rFonts w:ascii="Arial" w:cs="Arial" w:eastAsia="Arial" w:hAnsi="Arial"/>
          <w:rtl w:val="0"/>
        </w:rPr>
        <w:t xml:space="preserve">to the executive</w:t>
      </w:r>
      <w:r w:rsidDel="00000000" w:rsidR="00000000" w:rsidRPr="00000000">
        <w:rPr>
          <w:rFonts w:ascii="Arial" w:cs="Arial" w:eastAsia="Arial" w:hAnsi="Arial"/>
          <w:color w:val="000000"/>
          <w:rtl w:val="0"/>
        </w:rPr>
        <w:t xml:space="preserve"> branch </w:t>
      </w:r>
      <w:r w:rsidDel="00000000" w:rsidR="00000000" w:rsidRPr="00000000">
        <w:rPr>
          <w:rFonts w:ascii="Arial" w:cs="Arial" w:eastAsia="Arial" w:hAnsi="Arial"/>
          <w:rtl w:val="0"/>
        </w:rPr>
        <w:t xml:space="preserve">and the A</w:t>
      </w:r>
      <w:r w:rsidDel="00000000" w:rsidR="00000000" w:rsidRPr="00000000">
        <w:rPr>
          <w:rFonts w:ascii="Arial" w:cs="Arial" w:eastAsia="Arial" w:hAnsi="Arial"/>
          <w:color w:val="000000"/>
          <w:rtl w:val="0"/>
        </w:rPr>
        <w:t xml:space="preserve">DCRR director.  They </w:t>
      </w:r>
      <w:r w:rsidDel="00000000" w:rsidR="00000000" w:rsidRPr="00000000">
        <w:rPr>
          <w:rFonts w:ascii="Arial" w:cs="Arial" w:eastAsia="Arial" w:hAnsi="Arial"/>
          <w:rtl w:val="0"/>
        </w:rPr>
        <w:t xml:space="preserve">will be</w:t>
      </w:r>
      <w:r w:rsidDel="00000000" w:rsidR="00000000" w:rsidRPr="00000000">
        <w:rPr>
          <w:rFonts w:ascii="Arial" w:cs="Arial" w:eastAsia="Arial" w:hAnsi="Arial"/>
          <w:color w:val="000000"/>
          <w:rtl w:val="0"/>
        </w:rPr>
        <w:t xml:space="preserve"> seeking clarity on this issue</w:t>
      </w:r>
      <w:r w:rsidDel="00000000" w:rsidR="00000000" w:rsidRPr="00000000">
        <w:rPr>
          <w:rFonts w:ascii="Arial" w:cs="Arial" w:eastAsia="Arial" w:hAnsi="Arial"/>
          <w:rtl w:val="0"/>
        </w:rPr>
        <w:t xml:space="preserve">, there is </w:t>
      </w:r>
      <w:r w:rsidDel="00000000" w:rsidR="00000000" w:rsidRPr="00000000">
        <w:rPr>
          <w:rFonts w:ascii="Arial" w:cs="Arial" w:eastAsia="Arial" w:hAnsi="Arial"/>
          <w:color w:val="000000"/>
          <w:rtl w:val="0"/>
        </w:rPr>
        <w:t xml:space="preserve">no pending bill at this time.  </w:t>
      </w:r>
      <w:r w:rsidDel="00000000" w:rsidR="00000000" w:rsidRPr="00000000">
        <w:rPr>
          <w:rFonts w:ascii="Arial" w:cs="Arial" w:eastAsia="Arial" w:hAnsi="Arial"/>
          <w:rtl w:val="0"/>
        </w:rPr>
        <w:t xml:space="preserve">Jamie Balson indicates that LSCVA will support this bill.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Brooke Fulton, ACESDV: </w:t>
      </w:r>
      <w:r w:rsidDel="00000000" w:rsidR="00000000" w:rsidRPr="00000000">
        <w:rPr>
          <w:rFonts w:ascii="Arial" w:cs="Arial" w:eastAsia="Arial" w:hAnsi="Arial"/>
          <w:rtl w:val="0"/>
        </w:rPr>
        <w:t xml:space="preserve">victims do not have to pay for </w:t>
      </w:r>
      <w:r w:rsidDel="00000000" w:rsidR="00000000" w:rsidRPr="00000000">
        <w:rPr>
          <w:rFonts w:ascii="Arial" w:cs="Arial" w:eastAsia="Arial" w:hAnsi="Arial"/>
          <w:color w:val="000000"/>
          <w:rtl w:val="0"/>
        </w:rPr>
        <w:t xml:space="preserve">sexual assault exam fees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HB2709 - redact victim info from body cam footage, including address;  and HB2604 longer term orders of protection. Several </w:t>
      </w:r>
      <w:r w:rsidDel="00000000" w:rsidR="00000000" w:rsidRPr="00000000">
        <w:rPr>
          <w:rFonts w:ascii="Arial" w:cs="Arial" w:eastAsia="Arial" w:hAnsi="Arial"/>
          <w:rtl w:val="0"/>
        </w:rPr>
        <w:t xml:space="preserve">initiatives failed last session and they will have new bills next session.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color w:val="000000"/>
        </w:rPr>
      </w:pPr>
      <w:r w:rsidDel="00000000" w:rsidR="00000000" w:rsidRPr="00000000">
        <w:rPr>
          <w:rFonts w:ascii="Arial" w:cs="Arial" w:eastAsia="Arial" w:hAnsi="Arial"/>
          <w:b w:val="1"/>
          <w:color w:val="000000"/>
          <w:rtl w:val="0"/>
        </w:rPr>
        <w:t xml:space="preserve">Updates from ACESDV: </w:t>
      </w:r>
      <w:r w:rsidDel="00000000" w:rsidR="00000000" w:rsidRPr="00000000">
        <w:rPr>
          <w:rtl w:val="0"/>
        </w:rPr>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b w:val="1"/>
          <w:color w:val="000000"/>
        </w:rPr>
      </w:pPr>
      <w:r w:rsidDel="00000000" w:rsidR="00000000" w:rsidRPr="00000000">
        <w:rPr>
          <w:rFonts w:ascii="Arial" w:cs="Arial" w:eastAsia="Arial" w:hAnsi="Arial"/>
          <w:color w:val="000000"/>
          <w:rtl w:val="0"/>
        </w:rPr>
        <w:t xml:space="preserve">ACESDV - </w:t>
      </w:r>
      <w:r w:rsidDel="00000000" w:rsidR="00000000" w:rsidRPr="00000000">
        <w:rPr>
          <w:rFonts w:ascii="Arial" w:cs="Arial" w:eastAsia="Arial" w:hAnsi="Arial"/>
          <w:rtl w:val="0"/>
        </w:rPr>
        <w:t xml:space="preserve">same as above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ind w:left="108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State Agency Coordinating Team (SACT) – Funders Reports</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VRP – Kennesha Jackson, Arizona Attorney General’s Office:</w:t>
      </w:r>
    </w:p>
    <w:p w:rsidR="00000000" w:rsidDel="00000000" w:rsidP="00000000" w:rsidRDefault="00000000" w:rsidRPr="00000000" w14:paraId="0000003C">
      <w:pPr>
        <w:numPr>
          <w:ilvl w:val="2"/>
          <w:numId w:val="2"/>
        </w:numPr>
        <w:pBdr>
          <w:top w:space="0" w:sz="0" w:val="nil"/>
          <w:left w:space="0" w:sz="0" w:val="nil"/>
          <w:bottom w:space="0" w:sz="0" w:val="nil"/>
          <w:right w:space="0" w:sz="0" w:val="nil"/>
          <w:between w:space="0" w:sz="0" w:val="nil"/>
        </w:pBdr>
        <w:spacing w:after="0" w:line="240" w:lineRule="auto"/>
        <w:ind w:left="2160" w:hanging="180"/>
        <w:rPr>
          <w:rFonts w:ascii="Arial" w:cs="Arial" w:eastAsia="Arial" w:hAnsi="Arial"/>
          <w:color w:val="000000"/>
        </w:rPr>
      </w:pPr>
      <w:r w:rsidDel="00000000" w:rsidR="00000000" w:rsidRPr="00000000">
        <w:rPr>
          <w:rFonts w:ascii="Arial" w:cs="Arial" w:eastAsia="Arial" w:hAnsi="Arial"/>
          <w:color w:val="000000"/>
          <w:rtl w:val="0"/>
        </w:rPr>
        <w:t xml:space="preserve">FY 2023 Funding Update: Award agreements have been issued and funding will be disbursed upon receipt of signed award agreements. We anticipate that funding will be distributed in two payments throughout the fiscal year. We are also currently in the process of reviewing FY22 annual reports and any modifications that are required will be requested in October.</w:t>
      </w:r>
    </w:p>
    <w:p w:rsidR="00000000" w:rsidDel="00000000" w:rsidP="00000000" w:rsidRDefault="00000000" w:rsidRPr="00000000" w14:paraId="0000003D">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Victim Request/Waiver forms: Updated 2022/2023 R/W Forms (paper and electronic versions) have been distributed to all law enforcement agencies. Law enforcement agencies should use the new updated forms as there have been multiple changes to the information and resource sheet. We also highly recommend law enforcement agencies begin using an electronic version of the R/W form, if you are able to implement the electronic form into your system. The AGO is also working with ADOT to finalize usage of the R/W form in AZTRACS, an electronic forms management software. The form will be available for law enforcement agencies to use in January 2023. Paper shortage and increased paper costs – try to use electronic versions to offset these problems. </w:t>
      </w:r>
    </w:p>
    <w:p w:rsidR="00000000" w:rsidDel="00000000" w:rsidP="00000000" w:rsidRDefault="00000000" w:rsidRPr="00000000" w14:paraId="0000003E">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bookmarkStart w:colFirst="0" w:colLast="0" w:name="_heading=h.30j0zll" w:id="0"/>
      <w:bookmarkEnd w:id="0"/>
      <w:r w:rsidDel="00000000" w:rsidR="00000000" w:rsidRPr="00000000">
        <w:rPr>
          <w:rFonts w:ascii="Arial" w:cs="Arial" w:eastAsia="Arial" w:hAnsi="Arial"/>
          <w:color w:val="000000"/>
          <w:rtl w:val="0"/>
        </w:rPr>
        <w:t xml:space="preserve">Victims’ Rights Education: Victims’ Rights presentations will continue to be conducted via webinar through the next fiscal year. Please note that the new Advanced training curriculum and updated Basic will be available starting October 2022. This year’s Advanced training will be: Navigating Victims’ Rights in the Juvenile Justice System. For more information on the schedule, to register, or to request presentation for your office please contact </w:t>
      </w:r>
      <w:hyperlink r:id="rId11">
        <w:r w:rsidDel="00000000" w:rsidR="00000000" w:rsidRPr="00000000">
          <w:rPr>
            <w:rFonts w:ascii="Arial" w:cs="Arial" w:eastAsia="Arial" w:hAnsi="Arial"/>
            <w:color w:val="0563c1"/>
            <w:u w:val="single"/>
            <w:rtl w:val="0"/>
          </w:rPr>
          <w:t xml:space="preserve">OVSTraining@azag.gov</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ACJC – Dorinda Johns:</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The VINE project is moving forward.  Expecting to have it completed in the next few months</w:t>
      </w:r>
      <w:r w:rsidDel="00000000" w:rsidR="00000000" w:rsidRPr="00000000">
        <w:rPr>
          <w:rFonts w:ascii="Arial" w:cs="Arial" w:eastAsia="Arial" w:hAnsi="Arial"/>
          <w:rtl w:val="0"/>
        </w:rPr>
        <w:t xml:space="preserve"> following a </w:t>
      </w:r>
      <w:r w:rsidDel="00000000" w:rsidR="00000000" w:rsidRPr="00000000">
        <w:rPr>
          <w:rFonts w:ascii="Arial" w:cs="Arial" w:eastAsia="Arial" w:hAnsi="Arial"/>
          <w:color w:val="000000"/>
          <w:rtl w:val="0"/>
        </w:rPr>
        <w:t xml:space="preserve">one-year extension that was granted.  </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This year is the f</w:t>
      </w:r>
      <w:r w:rsidDel="00000000" w:rsidR="00000000" w:rsidRPr="00000000">
        <w:rPr>
          <w:rFonts w:ascii="Arial" w:cs="Arial" w:eastAsia="Arial" w:hAnsi="Arial"/>
          <w:color w:val="000000"/>
          <w:rtl w:val="0"/>
        </w:rPr>
        <w:t xml:space="preserve">irst time there is an addition of general funding into the V</w:t>
      </w:r>
      <w:r w:rsidDel="00000000" w:rsidR="00000000" w:rsidRPr="00000000">
        <w:rPr>
          <w:rFonts w:ascii="Arial" w:cs="Arial" w:eastAsia="Arial" w:hAnsi="Arial"/>
          <w:rtl w:val="0"/>
        </w:rPr>
        <w:t xml:space="preserve">ictim Compensation (VC) and Victim Assistance (VA) </w:t>
      </w:r>
      <w:r w:rsidDel="00000000" w:rsidR="00000000" w:rsidRPr="00000000">
        <w:rPr>
          <w:rFonts w:ascii="Arial" w:cs="Arial" w:eastAsia="Arial" w:hAnsi="Arial"/>
          <w:color w:val="000000"/>
          <w:rtl w:val="0"/>
        </w:rPr>
        <w:t xml:space="preserve">budget ($2 million) and </w:t>
      </w:r>
      <w:r w:rsidDel="00000000" w:rsidR="00000000" w:rsidRPr="00000000">
        <w:rPr>
          <w:rFonts w:ascii="Arial" w:cs="Arial" w:eastAsia="Arial" w:hAnsi="Arial"/>
          <w:rtl w:val="0"/>
        </w:rPr>
        <w:t xml:space="preserve">one-</w:t>
      </w:r>
      <w:r w:rsidDel="00000000" w:rsidR="00000000" w:rsidRPr="00000000">
        <w:rPr>
          <w:rFonts w:ascii="Arial" w:cs="Arial" w:eastAsia="Arial" w:hAnsi="Arial"/>
          <w:color w:val="000000"/>
          <w:rtl w:val="0"/>
        </w:rPr>
        <w:t xml:space="preserve">time $10 million in ARPA funds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The</w:t>
      </w:r>
      <w:r w:rsidDel="00000000" w:rsidR="00000000" w:rsidRPr="00000000">
        <w:rPr>
          <w:rFonts w:ascii="Arial" w:cs="Arial" w:eastAsia="Arial" w:hAnsi="Arial"/>
          <w:rtl w:val="0"/>
        </w:rPr>
        <w:t xml:space="preserve"> VA </w:t>
      </w:r>
      <w:r w:rsidDel="00000000" w:rsidR="00000000" w:rsidRPr="00000000">
        <w:rPr>
          <w:rFonts w:ascii="Arial" w:cs="Arial" w:eastAsia="Arial" w:hAnsi="Arial"/>
          <w:color w:val="000000"/>
          <w:rtl w:val="0"/>
        </w:rPr>
        <w:t xml:space="preserve">Application period should be open in January o</w:t>
      </w: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 February and based on t</w:t>
      </w:r>
      <w:r w:rsidDel="00000000" w:rsidR="00000000" w:rsidRPr="00000000">
        <w:rPr>
          <w:rFonts w:ascii="Arial" w:cs="Arial" w:eastAsia="Arial" w:hAnsi="Arial"/>
          <w:rtl w:val="0"/>
        </w:rPr>
        <w:t xml:space="preserve">he </w:t>
      </w:r>
      <w:r w:rsidDel="00000000" w:rsidR="00000000" w:rsidRPr="00000000">
        <w:rPr>
          <w:rFonts w:ascii="Arial" w:cs="Arial" w:eastAsia="Arial" w:hAnsi="Arial"/>
          <w:color w:val="000000"/>
          <w:rtl w:val="0"/>
        </w:rPr>
        <w:t xml:space="preserve">significant change in short term on</w:t>
      </w:r>
      <w:r w:rsidDel="00000000" w:rsidR="00000000" w:rsidRPr="00000000">
        <w:rPr>
          <w:rFonts w:ascii="Arial" w:cs="Arial" w:eastAsia="Arial" w:hAnsi="Arial"/>
          <w:rtl w:val="0"/>
        </w:rPr>
        <w:t xml:space="preserve">e-time </w:t>
      </w:r>
      <w:r w:rsidDel="00000000" w:rsidR="00000000" w:rsidRPr="00000000">
        <w:rPr>
          <w:rFonts w:ascii="Arial" w:cs="Arial" w:eastAsia="Arial" w:hAnsi="Arial"/>
          <w:color w:val="000000"/>
          <w:rtl w:val="0"/>
        </w:rPr>
        <w:t xml:space="preserve">dollars available</w:t>
      </w:r>
      <w:r w:rsidDel="00000000" w:rsidR="00000000" w:rsidRPr="00000000">
        <w:rPr>
          <w:rFonts w:ascii="Arial" w:cs="Arial" w:eastAsia="Arial" w:hAnsi="Arial"/>
          <w:rtl w:val="0"/>
        </w:rPr>
        <w:t xml:space="preserve"> they m</w:t>
      </w:r>
      <w:r w:rsidDel="00000000" w:rsidR="00000000" w:rsidRPr="00000000">
        <w:rPr>
          <w:rFonts w:ascii="Arial" w:cs="Arial" w:eastAsia="Arial" w:hAnsi="Arial"/>
          <w:color w:val="000000"/>
          <w:rtl w:val="0"/>
        </w:rPr>
        <w:t xml:space="preserve">ight be able to fund one-time purchase items.  </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At the </w:t>
      </w:r>
      <w:r w:rsidDel="00000000" w:rsidR="00000000" w:rsidRPr="00000000">
        <w:rPr>
          <w:rFonts w:ascii="Arial" w:cs="Arial" w:eastAsia="Arial" w:hAnsi="Arial"/>
          <w:color w:val="000000"/>
          <w:rtl w:val="0"/>
        </w:rPr>
        <w:t xml:space="preserve">October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rime </w:t>
      </w:r>
      <w:r w:rsidDel="00000000" w:rsidR="00000000" w:rsidRPr="00000000">
        <w:rPr>
          <w:rFonts w:ascii="Arial" w:cs="Arial" w:eastAsia="Arial" w:hAnsi="Arial"/>
          <w:rtl w:val="0"/>
        </w:rPr>
        <w:t xml:space="preserve">V</w:t>
      </w:r>
      <w:r w:rsidDel="00000000" w:rsidR="00000000" w:rsidRPr="00000000">
        <w:rPr>
          <w:rFonts w:ascii="Arial" w:cs="Arial" w:eastAsia="Arial" w:hAnsi="Arial"/>
          <w:color w:val="000000"/>
          <w:rtl w:val="0"/>
        </w:rPr>
        <w:t xml:space="preserve">ictims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ommittee meeting they will set  priorities </w:t>
      </w:r>
      <w:r w:rsidDel="00000000" w:rsidR="00000000" w:rsidRPr="00000000">
        <w:rPr>
          <w:rFonts w:ascii="Arial" w:cs="Arial" w:eastAsia="Arial" w:hAnsi="Arial"/>
          <w:rtl w:val="0"/>
        </w:rPr>
        <w:t xml:space="preserve">for the upcoming</w:t>
      </w:r>
      <w:r w:rsidDel="00000000" w:rsidR="00000000" w:rsidRPr="00000000">
        <w:rPr>
          <w:rFonts w:ascii="Arial" w:cs="Arial" w:eastAsia="Arial" w:hAnsi="Arial"/>
          <w:color w:val="000000"/>
          <w:rtl w:val="0"/>
        </w:rPr>
        <w:t xml:space="preserve"> program period</w:t>
      </w:r>
      <w:r w:rsidDel="00000000" w:rsidR="00000000" w:rsidRPr="00000000">
        <w:rPr>
          <w:rFonts w:ascii="Arial" w:cs="Arial" w:eastAsia="Arial" w:hAnsi="Arial"/>
          <w:rtl w:val="0"/>
        </w:rPr>
        <w:t xml:space="preserve">.  The public can</w:t>
      </w:r>
      <w:r w:rsidDel="00000000" w:rsidR="00000000" w:rsidRPr="00000000">
        <w:rPr>
          <w:rFonts w:ascii="Arial" w:cs="Arial" w:eastAsia="Arial" w:hAnsi="Arial"/>
          <w:color w:val="000000"/>
          <w:rtl w:val="0"/>
        </w:rPr>
        <w:t xml:space="preserve"> provide comments about what needs are.</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VC rules and VA rules are due </w:t>
      </w:r>
      <w:r w:rsidDel="00000000" w:rsidR="00000000" w:rsidRPr="00000000">
        <w:rPr>
          <w:rFonts w:ascii="Arial" w:cs="Arial" w:eastAsia="Arial" w:hAnsi="Arial"/>
          <w:rtl w:val="0"/>
        </w:rPr>
        <w:t xml:space="preserve">and they are planning to petition</w:t>
      </w:r>
      <w:r w:rsidDel="00000000" w:rsidR="00000000" w:rsidRPr="00000000">
        <w:rPr>
          <w:rFonts w:ascii="Arial" w:cs="Arial" w:eastAsia="Arial" w:hAnsi="Arial"/>
          <w:color w:val="000000"/>
          <w:rtl w:val="0"/>
        </w:rPr>
        <w:t xml:space="preserve"> the </w:t>
      </w:r>
      <w:r w:rsidDel="00000000" w:rsidR="00000000" w:rsidRPr="00000000">
        <w:rPr>
          <w:rFonts w:ascii="Arial" w:cs="Arial" w:eastAsia="Arial" w:hAnsi="Arial"/>
          <w:rtl w:val="0"/>
        </w:rPr>
        <w:t xml:space="preserve">G</w:t>
      </w:r>
      <w:r w:rsidDel="00000000" w:rsidR="00000000" w:rsidRPr="00000000">
        <w:rPr>
          <w:rFonts w:ascii="Arial" w:cs="Arial" w:eastAsia="Arial" w:hAnsi="Arial"/>
          <w:color w:val="000000"/>
          <w:rtl w:val="0"/>
        </w:rPr>
        <w:t xml:space="preserve">overnor’s office to open rule plannin</w:t>
      </w:r>
      <w:r w:rsidDel="00000000" w:rsidR="00000000" w:rsidRPr="00000000">
        <w:rPr>
          <w:rFonts w:ascii="Arial" w:cs="Arial" w:eastAsia="Arial" w:hAnsi="Arial"/>
          <w:rtl w:val="0"/>
        </w:rPr>
        <w:t xml:space="preserve">g. T</w:t>
      </w:r>
      <w:r w:rsidDel="00000000" w:rsidR="00000000" w:rsidRPr="00000000">
        <w:rPr>
          <w:rFonts w:ascii="Arial" w:cs="Arial" w:eastAsia="Arial" w:hAnsi="Arial"/>
          <w:color w:val="000000"/>
          <w:rtl w:val="0"/>
        </w:rPr>
        <w:t xml:space="preserve">here will be a series of public meetings throughout once rule making opens.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VOCA – Carla Uyeda: </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 Current FFY is ending in 9 days</w:t>
      </w:r>
      <w:r w:rsidDel="00000000" w:rsidR="00000000" w:rsidRPr="00000000">
        <w:rPr>
          <w:rFonts w:ascii="Arial" w:cs="Arial" w:eastAsia="Arial" w:hAnsi="Arial"/>
          <w:rtl w:val="0"/>
        </w:rPr>
        <w:t xml:space="preserve">.  Grant administrators </w:t>
      </w:r>
      <w:r w:rsidDel="00000000" w:rsidR="00000000" w:rsidRPr="00000000">
        <w:rPr>
          <w:rFonts w:ascii="Arial" w:cs="Arial" w:eastAsia="Arial" w:hAnsi="Arial"/>
          <w:color w:val="000000"/>
          <w:rtl w:val="0"/>
        </w:rPr>
        <w:t xml:space="preserve">sent out emails with the end of year deadlines and instructions.  The Septem</w:t>
      </w:r>
      <w:r w:rsidDel="00000000" w:rsidR="00000000" w:rsidRPr="00000000">
        <w:rPr>
          <w:rFonts w:ascii="Arial" w:cs="Arial" w:eastAsia="Arial" w:hAnsi="Arial"/>
          <w:rtl w:val="0"/>
        </w:rPr>
        <w:t xml:space="preserve">ber</w:t>
      </w:r>
      <w:r w:rsidDel="00000000" w:rsidR="00000000" w:rsidRPr="00000000">
        <w:rPr>
          <w:rFonts w:ascii="Arial" w:cs="Arial" w:eastAsia="Arial" w:hAnsi="Arial"/>
          <w:color w:val="000000"/>
          <w:rtl w:val="0"/>
        </w:rPr>
        <w:t xml:space="preserve"> financial report is due 10/15 but you have to </w:t>
      </w:r>
      <w:r w:rsidDel="00000000" w:rsidR="00000000" w:rsidRPr="00000000">
        <w:rPr>
          <w:rFonts w:ascii="Arial" w:cs="Arial" w:eastAsia="Arial" w:hAnsi="Arial"/>
          <w:rtl w:val="0"/>
        </w:rPr>
        <w:t xml:space="preserve">do a year</w:t>
      </w:r>
      <w:r w:rsidDel="00000000" w:rsidR="00000000" w:rsidRPr="00000000">
        <w:rPr>
          <w:rFonts w:ascii="Arial" w:cs="Arial" w:eastAsia="Arial" w:hAnsi="Arial"/>
          <w:color w:val="000000"/>
          <w:rtl w:val="0"/>
        </w:rPr>
        <w:t xml:space="preserve"> end amendment before you </w:t>
      </w:r>
      <w:r w:rsidDel="00000000" w:rsidR="00000000" w:rsidRPr="00000000">
        <w:rPr>
          <w:rFonts w:ascii="Arial" w:cs="Arial" w:eastAsia="Arial" w:hAnsi="Arial"/>
          <w:rtl w:val="0"/>
        </w:rPr>
        <w:t xml:space="preserve">submit the report</w:t>
      </w:r>
      <w:r w:rsidDel="00000000" w:rsidR="00000000" w:rsidRPr="00000000">
        <w:rPr>
          <w:rFonts w:ascii="Arial" w:cs="Arial" w:eastAsia="Arial" w:hAnsi="Arial"/>
          <w:color w:val="000000"/>
          <w:rtl w:val="0"/>
        </w:rPr>
        <w:t xml:space="preserve">. Your balance should be $0 after </w:t>
      </w:r>
      <w:r w:rsidDel="00000000" w:rsidR="00000000" w:rsidRPr="00000000">
        <w:rPr>
          <w:rFonts w:ascii="Arial" w:cs="Arial" w:eastAsia="Arial" w:hAnsi="Arial"/>
          <w:rtl w:val="0"/>
        </w:rPr>
        <w:t xml:space="preserve">submitting the September</w:t>
      </w:r>
      <w:r w:rsidDel="00000000" w:rsidR="00000000" w:rsidRPr="00000000">
        <w:rPr>
          <w:rFonts w:ascii="Arial" w:cs="Arial" w:eastAsia="Arial" w:hAnsi="Arial"/>
          <w:color w:val="000000"/>
          <w:rtl w:val="0"/>
        </w:rPr>
        <w:t xml:space="preserve"> financial report. The Q4 program report and Annual narrative are due 10/30. </w:t>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There is n</w:t>
      </w:r>
      <w:r w:rsidDel="00000000" w:rsidR="00000000" w:rsidRPr="00000000">
        <w:rPr>
          <w:rFonts w:ascii="Arial" w:cs="Arial" w:eastAsia="Arial" w:hAnsi="Arial"/>
          <w:color w:val="000000"/>
          <w:rtl w:val="0"/>
        </w:rPr>
        <w:t xml:space="preserve">o contract process for transition from year 2 to 3.  There will be a few things that need to be completed </w:t>
      </w:r>
      <w:r w:rsidDel="00000000" w:rsidR="00000000" w:rsidRPr="00000000">
        <w:rPr>
          <w:rFonts w:ascii="Arial" w:cs="Arial" w:eastAsia="Arial" w:hAnsi="Arial"/>
          <w:rtl w:val="0"/>
        </w:rPr>
        <w:t xml:space="preserve">that </w:t>
      </w:r>
      <w:r w:rsidDel="00000000" w:rsidR="00000000" w:rsidRPr="00000000">
        <w:rPr>
          <w:rFonts w:ascii="Arial" w:cs="Arial" w:eastAsia="Arial" w:hAnsi="Arial"/>
          <w:color w:val="000000"/>
          <w:rtl w:val="0"/>
        </w:rPr>
        <w:t xml:space="preserve">Carla will send out.  </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After year 3 DPS is considering doing one-year renewal instead of a 3-year process due to the health </w:t>
      </w:r>
      <w:r w:rsidDel="00000000" w:rsidR="00000000" w:rsidRPr="00000000">
        <w:rPr>
          <w:rFonts w:ascii="Arial" w:cs="Arial" w:eastAsia="Arial" w:hAnsi="Arial"/>
          <w:rtl w:val="0"/>
        </w:rPr>
        <w:t xml:space="preserve">of the crime</w:t>
      </w:r>
      <w:r w:rsidDel="00000000" w:rsidR="00000000" w:rsidRPr="00000000">
        <w:rPr>
          <w:rFonts w:ascii="Arial" w:cs="Arial" w:eastAsia="Arial" w:hAnsi="Arial"/>
          <w:color w:val="000000"/>
          <w:rtl w:val="0"/>
        </w:rPr>
        <w:t xml:space="preserve"> victim fund</w:t>
      </w:r>
      <w:r w:rsidDel="00000000" w:rsidR="00000000" w:rsidRPr="00000000">
        <w:rPr>
          <w:rFonts w:ascii="Arial" w:cs="Arial" w:eastAsia="Arial" w:hAnsi="Arial"/>
          <w:rtl w:val="0"/>
        </w:rPr>
        <w:t xml:space="preserve">.  The fund is </w:t>
      </w:r>
      <w:r w:rsidDel="00000000" w:rsidR="00000000" w:rsidRPr="00000000">
        <w:rPr>
          <w:rFonts w:ascii="Arial" w:cs="Arial" w:eastAsia="Arial" w:hAnsi="Arial"/>
          <w:color w:val="000000"/>
          <w:rtl w:val="0"/>
        </w:rPr>
        <w:t xml:space="preserve">very low </w:t>
      </w:r>
      <w:r w:rsidDel="00000000" w:rsidR="00000000" w:rsidRPr="00000000">
        <w:rPr>
          <w:rFonts w:ascii="Arial" w:cs="Arial" w:eastAsia="Arial" w:hAnsi="Arial"/>
          <w:rtl w:val="0"/>
        </w:rPr>
        <w:t xml:space="preserve">at this time.  There may be a</w:t>
      </w:r>
      <w:r w:rsidDel="00000000" w:rsidR="00000000" w:rsidRPr="00000000">
        <w:rPr>
          <w:rFonts w:ascii="Arial" w:cs="Arial" w:eastAsia="Arial" w:hAnsi="Arial"/>
          <w:color w:val="000000"/>
          <w:rtl w:val="0"/>
        </w:rPr>
        <w:t xml:space="preserve"> significant cut based on your year 3 award and this </w:t>
      </w:r>
      <w:r w:rsidDel="00000000" w:rsidR="00000000" w:rsidRPr="00000000">
        <w:rPr>
          <w:rFonts w:ascii="Arial" w:cs="Arial" w:eastAsia="Arial" w:hAnsi="Arial"/>
          <w:b w:val="1"/>
          <w:color w:val="000000"/>
          <w:rtl w:val="0"/>
        </w:rPr>
        <w:t xml:space="preserve">could be as high as a 50-60% cut </w:t>
      </w:r>
      <w:r w:rsidDel="00000000" w:rsidR="00000000" w:rsidRPr="00000000">
        <w:rPr>
          <w:rFonts w:ascii="Arial" w:cs="Arial" w:eastAsia="Arial" w:hAnsi="Arial"/>
          <w:b w:val="1"/>
          <w:rtl w:val="0"/>
        </w:rPr>
        <w:t xml:space="preserve">in the renewal</w:t>
      </w:r>
      <w:r w:rsidDel="00000000" w:rsidR="00000000" w:rsidRPr="00000000">
        <w:rPr>
          <w:rFonts w:ascii="Arial" w:cs="Arial" w:eastAsia="Arial" w:hAnsi="Arial"/>
          <w:b w:val="1"/>
          <w:color w:val="000000"/>
          <w:rtl w:val="0"/>
        </w:rPr>
        <w:t xml:space="preserve"> year.</w:t>
      </w:r>
      <w:r w:rsidDel="00000000" w:rsidR="00000000" w:rsidRPr="00000000">
        <w:rPr>
          <w:rFonts w:ascii="Arial" w:cs="Arial" w:eastAsia="Arial" w:hAnsi="Arial"/>
          <w:color w:val="000000"/>
          <w:rtl w:val="0"/>
        </w:rPr>
        <w:t xml:space="preserve">  Neither DPS</w:t>
      </w:r>
      <w:r w:rsidDel="00000000" w:rsidR="00000000" w:rsidRPr="00000000">
        <w:rPr>
          <w:rFonts w:ascii="Arial" w:cs="Arial" w:eastAsia="Arial" w:hAnsi="Arial"/>
          <w:rtl w:val="0"/>
        </w:rPr>
        <w:t xml:space="preserve"> or OVC have </w:t>
      </w:r>
      <w:r w:rsidDel="00000000" w:rsidR="00000000" w:rsidRPr="00000000">
        <w:rPr>
          <w:rFonts w:ascii="Arial" w:cs="Arial" w:eastAsia="Arial" w:hAnsi="Arial"/>
          <w:color w:val="000000"/>
          <w:rtl w:val="0"/>
        </w:rPr>
        <w:t xml:space="preserve">any more information at this time.  OVC has information on their website </w:t>
      </w:r>
      <w:r w:rsidDel="00000000" w:rsidR="00000000" w:rsidRPr="00000000">
        <w:rPr>
          <w:rFonts w:ascii="Arial" w:cs="Arial" w:eastAsia="Arial" w:hAnsi="Arial"/>
          <w:rtl w:val="0"/>
        </w:rPr>
        <w:t xml:space="preserve">with the</w:t>
      </w:r>
      <w:r w:rsidDel="00000000" w:rsidR="00000000" w:rsidRPr="00000000">
        <w:rPr>
          <w:rFonts w:ascii="Arial" w:cs="Arial" w:eastAsia="Arial" w:hAnsi="Arial"/>
          <w:color w:val="000000"/>
          <w:rtl w:val="0"/>
        </w:rPr>
        <w:t xml:space="preserve"> fund balance</w:t>
      </w:r>
      <w:r w:rsidDel="00000000" w:rsidR="00000000" w:rsidRPr="00000000">
        <w:rPr>
          <w:rFonts w:ascii="Arial" w:cs="Arial" w:eastAsia="Arial" w:hAnsi="Arial"/>
          <w:rtl w:val="0"/>
        </w:rPr>
        <w:t xml:space="preserve"> that is u</w:t>
      </w:r>
      <w:r w:rsidDel="00000000" w:rsidR="00000000" w:rsidRPr="00000000">
        <w:rPr>
          <w:rFonts w:ascii="Arial" w:cs="Arial" w:eastAsia="Arial" w:hAnsi="Arial"/>
          <w:color w:val="000000"/>
          <w:rtl w:val="0"/>
        </w:rPr>
        <w:t xml:space="preserve">pdated monthly. You can find OVC Crime Victim Fund balance and deposit graphs </w:t>
      </w:r>
      <w:r w:rsidDel="00000000" w:rsidR="00000000" w:rsidRPr="00000000">
        <w:rPr>
          <w:rFonts w:ascii="Arial" w:cs="Arial" w:eastAsia="Arial" w:hAnsi="Arial"/>
          <w:rtl w:val="0"/>
        </w:rPr>
        <w:t xml:space="preserve">at</w:t>
      </w:r>
      <w:r w:rsidDel="00000000" w:rsidR="00000000" w:rsidRPr="00000000">
        <w:rPr>
          <w:rFonts w:ascii="Arial" w:cs="Arial" w:eastAsia="Arial" w:hAnsi="Arial"/>
          <w:color w:val="000000"/>
          <w:rtl w:val="0"/>
        </w:rPr>
        <w:t xml:space="preserve"> </w:t>
      </w:r>
      <w:hyperlink r:id="rId12">
        <w:r w:rsidDel="00000000" w:rsidR="00000000" w:rsidRPr="00000000">
          <w:rPr>
            <w:rFonts w:ascii="Arial" w:cs="Arial" w:eastAsia="Arial" w:hAnsi="Arial"/>
            <w:color w:val="0563c1"/>
            <w:u w:val="single"/>
            <w:rtl w:val="0"/>
          </w:rPr>
          <w:t xml:space="preserve">https://ovc.ojp.gov/about/crime-victims-fund</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DPS will be s</w:t>
      </w:r>
      <w:r w:rsidDel="00000000" w:rsidR="00000000" w:rsidRPr="00000000">
        <w:rPr>
          <w:rFonts w:ascii="Arial" w:cs="Arial" w:eastAsia="Arial" w:hAnsi="Arial"/>
          <w:color w:val="000000"/>
          <w:rtl w:val="0"/>
        </w:rPr>
        <w:t xml:space="preserve">ending instructions in the next few weeks </w:t>
      </w:r>
      <w:r w:rsidDel="00000000" w:rsidR="00000000" w:rsidRPr="00000000">
        <w:rPr>
          <w:rFonts w:ascii="Arial" w:cs="Arial" w:eastAsia="Arial" w:hAnsi="Arial"/>
          <w:rtl w:val="0"/>
        </w:rPr>
        <w:t xml:space="preserve">and the </w:t>
      </w:r>
      <w:r w:rsidDel="00000000" w:rsidR="00000000" w:rsidRPr="00000000">
        <w:rPr>
          <w:rFonts w:ascii="Arial" w:cs="Arial" w:eastAsia="Arial" w:hAnsi="Arial"/>
          <w:color w:val="000000"/>
          <w:rtl w:val="0"/>
        </w:rPr>
        <w:t xml:space="preserve">official announcement should be in February 2023. </w:t>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Dan Levey </w:t>
      </w:r>
      <w:r w:rsidDel="00000000" w:rsidR="00000000" w:rsidRPr="00000000">
        <w:rPr>
          <w:rFonts w:ascii="Arial" w:cs="Arial" w:eastAsia="Arial" w:hAnsi="Arial"/>
          <w:rtl w:val="0"/>
        </w:rPr>
        <w:t xml:space="preserve">inquired if new agencies can</w:t>
      </w:r>
      <w:r w:rsidDel="00000000" w:rsidR="00000000" w:rsidRPr="00000000">
        <w:rPr>
          <w:rFonts w:ascii="Arial" w:cs="Arial" w:eastAsia="Arial" w:hAnsi="Arial"/>
          <w:color w:val="000000"/>
          <w:rtl w:val="0"/>
        </w:rPr>
        <w:t xml:space="preserve"> apply for the one year renewal.  Carla stated it would likely be only for current recipients. </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Contact Carla with any questions: </w:t>
      </w:r>
      <w:r w:rsidDel="00000000" w:rsidR="00000000" w:rsidRPr="00000000">
        <w:rPr>
          <w:rFonts w:ascii="Arial" w:cs="Arial" w:eastAsia="Arial" w:hAnsi="Arial"/>
          <w:color w:val="000000"/>
          <w:rtl w:val="0"/>
        </w:rPr>
        <w:t xml:space="preserve">cuyeda@azdps.gov</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DES – Not Present </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DHS – Not Present</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ind w:left="108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Arizona Victim Assistance Academy (AVAA) – Connie Chapman</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000000"/>
          <w:rtl w:val="0"/>
        </w:rPr>
        <w:t xml:space="preserve">Basic Aca</w:t>
      </w:r>
      <w:r w:rsidDel="00000000" w:rsidR="00000000" w:rsidRPr="00000000">
        <w:rPr>
          <w:rFonts w:ascii="Arial" w:cs="Arial" w:eastAsia="Arial" w:hAnsi="Arial"/>
          <w:rtl w:val="0"/>
        </w:rPr>
        <w:t xml:space="preserve">demy</w:t>
      </w:r>
      <w:r w:rsidDel="00000000" w:rsidR="00000000" w:rsidRPr="00000000">
        <w:rPr>
          <w:rFonts w:ascii="Arial" w:cs="Arial" w:eastAsia="Arial" w:hAnsi="Arial"/>
          <w:color w:val="000000"/>
          <w:rtl w:val="0"/>
        </w:rPr>
        <w:t xml:space="preserve"> just finished in </w:t>
      </w:r>
      <w:r w:rsidDel="00000000" w:rsidR="00000000" w:rsidRPr="00000000">
        <w:rPr>
          <w:rFonts w:ascii="Arial" w:cs="Arial" w:eastAsia="Arial" w:hAnsi="Arial"/>
          <w:rtl w:val="0"/>
        </w:rPr>
        <w:t xml:space="preserve">Flagstaff and there were </w:t>
      </w:r>
      <w:r w:rsidDel="00000000" w:rsidR="00000000" w:rsidRPr="00000000">
        <w:rPr>
          <w:rFonts w:ascii="Arial" w:cs="Arial" w:eastAsia="Arial" w:hAnsi="Arial"/>
          <w:color w:val="000000"/>
          <w:rtl w:val="0"/>
        </w:rPr>
        <w:t xml:space="preserve">41 attendees.</w:t>
      </w:r>
    </w:p>
    <w:p w:rsidR="00000000" w:rsidDel="00000000" w:rsidP="00000000" w:rsidRDefault="00000000" w:rsidRPr="00000000" w14:paraId="00000050">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000000"/>
          <w:rtl w:val="0"/>
        </w:rPr>
        <w:t xml:space="preserve">Advanced Ac</w:t>
      </w:r>
      <w:r w:rsidDel="00000000" w:rsidR="00000000" w:rsidRPr="00000000">
        <w:rPr>
          <w:rFonts w:ascii="Arial" w:cs="Arial" w:eastAsia="Arial" w:hAnsi="Arial"/>
          <w:rtl w:val="0"/>
        </w:rPr>
        <w:t xml:space="preserve">ademy will be held </w:t>
      </w:r>
      <w:r w:rsidDel="00000000" w:rsidR="00000000" w:rsidRPr="00000000">
        <w:rPr>
          <w:rFonts w:ascii="Arial" w:cs="Arial" w:eastAsia="Arial" w:hAnsi="Arial"/>
          <w:color w:val="000000"/>
          <w:rtl w:val="0"/>
        </w:rPr>
        <w:t xml:space="preserve">in November on Trauma Informed Care and information will go out in t</w:t>
      </w:r>
      <w:r w:rsidDel="00000000" w:rsidR="00000000" w:rsidRPr="00000000">
        <w:rPr>
          <w:rFonts w:ascii="Arial" w:cs="Arial" w:eastAsia="Arial" w:hAnsi="Arial"/>
          <w:rtl w:val="0"/>
        </w:rPr>
        <w:t xml:space="preserve">he next few weeks.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Another Basic Acad</w:t>
      </w:r>
      <w:r w:rsidDel="00000000" w:rsidR="00000000" w:rsidRPr="00000000">
        <w:rPr>
          <w:rFonts w:ascii="Arial" w:cs="Arial" w:eastAsia="Arial" w:hAnsi="Arial"/>
          <w:rtl w:val="0"/>
        </w:rPr>
        <w:t xml:space="preserve">emy will be held </w:t>
      </w:r>
      <w:r w:rsidDel="00000000" w:rsidR="00000000" w:rsidRPr="00000000">
        <w:rPr>
          <w:rFonts w:ascii="Arial" w:cs="Arial" w:eastAsia="Arial" w:hAnsi="Arial"/>
          <w:color w:val="000000"/>
          <w:rtl w:val="0"/>
        </w:rPr>
        <w:t xml:space="preserve">in January </w:t>
      </w:r>
      <w:r w:rsidDel="00000000" w:rsidR="00000000" w:rsidRPr="00000000">
        <w:rPr>
          <w:rFonts w:ascii="Arial" w:cs="Arial" w:eastAsia="Arial" w:hAnsi="Arial"/>
          <w:rtl w:val="0"/>
        </w:rPr>
        <w:t xml:space="preserve">and</w:t>
      </w:r>
      <w:r w:rsidDel="00000000" w:rsidR="00000000" w:rsidRPr="00000000">
        <w:rPr>
          <w:rFonts w:ascii="Arial" w:cs="Arial" w:eastAsia="Arial" w:hAnsi="Arial"/>
          <w:color w:val="000000"/>
          <w:rtl w:val="0"/>
        </w:rPr>
        <w:t xml:space="preserve"> dates will be determined soon. </w:t>
      </w:r>
    </w:p>
    <w:p w:rsidR="00000000" w:rsidDel="00000000" w:rsidP="00000000" w:rsidRDefault="00000000" w:rsidRPr="00000000" w14:paraId="00000052">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rtl w:val="0"/>
        </w:rPr>
        <w:t xml:space="preserve">Through the Mobile Advocacy Program (</w:t>
      </w:r>
      <w:r w:rsidDel="00000000" w:rsidR="00000000" w:rsidRPr="00000000">
        <w:rPr>
          <w:rFonts w:ascii="Arial" w:cs="Arial" w:eastAsia="Arial" w:hAnsi="Arial"/>
          <w:color w:val="000000"/>
          <w:rtl w:val="0"/>
        </w:rPr>
        <w:t xml:space="preserve">MAP</w:t>
      </w:r>
      <w:r w:rsidDel="00000000" w:rsidR="00000000" w:rsidRPr="00000000">
        <w:rPr>
          <w:rFonts w:ascii="Arial" w:cs="Arial" w:eastAsia="Arial" w:hAnsi="Arial"/>
          <w:rtl w:val="0"/>
        </w:rPr>
        <w:t xml:space="preserve">) AVAA is</w:t>
      </w:r>
      <w:r w:rsidDel="00000000" w:rsidR="00000000" w:rsidRPr="00000000">
        <w:rPr>
          <w:rFonts w:ascii="Arial" w:cs="Arial" w:eastAsia="Arial" w:hAnsi="Arial"/>
          <w:color w:val="000000"/>
          <w:rtl w:val="0"/>
        </w:rPr>
        <w:t xml:space="preserve"> touching agencies they haven’t touched before.  The Pima County Court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ppointed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pecial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dvocate will be trai</w:t>
      </w:r>
      <w:r w:rsidDel="00000000" w:rsidR="00000000" w:rsidRPr="00000000">
        <w:rPr>
          <w:rFonts w:ascii="Arial" w:cs="Arial" w:eastAsia="Arial" w:hAnsi="Arial"/>
          <w:rtl w:val="0"/>
        </w:rPr>
        <w:t xml:space="preserve">ned </w:t>
      </w:r>
      <w:r w:rsidDel="00000000" w:rsidR="00000000" w:rsidRPr="00000000">
        <w:rPr>
          <w:rFonts w:ascii="Arial" w:cs="Arial" w:eastAsia="Arial" w:hAnsi="Arial"/>
          <w:color w:val="000000"/>
          <w:rtl w:val="0"/>
        </w:rPr>
        <w:t xml:space="preserve">in October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Social Workers at MAYO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linic were trained on trauma and trafficking and crisis intervention</w:t>
      </w:r>
      <w:r w:rsidDel="00000000" w:rsidR="00000000" w:rsidRPr="00000000">
        <w:rPr>
          <w:rFonts w:ascii="Arial" w:cs="Arial" w:eastAsia="Arial" w:hAnsi="Arial"/>
          <w:rtl w:val="0"/>
        </w:rPr>
        <w:t xml:space="preserve"> and C</w:t>
      </w:r>
      <w:r w:rsidDel="00000000" w:rsidR="00000000" w:rsidRPr="00000000">
        <w:rPr>
          <w:rFonts w:ascii="Arial" w:cs="Arial" w:eastAsia="Arial" w:hAnsi="Arial"/>
          <w:color w:val="000000"/>
          <w:rtl w:val="0"/>
        </w:rPr>
        <w:t xml:space="preserve">hrysalis has reached out.  </w:t>
      </w:r>
    </w:p>
    <w:p w:rsidR="00000000" w:rsidDel="00000000" w:rsidP="00000000" w:rsidRDefault="00000000" w:rsidRPr="00000000" w14:paraId="00000053">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If you have ideas</w:t>
      </w:r>
      <w:r w:rsidDel="00000000" w:rsidR="00000000" w:rsidRPr="00000000">
        <w:rPr>
          <w:rFonts w:ascii="Arial" w:cs="Arial" w:eastAsia="Arial" w:hAnsi="Arial"/>
          <w:rtl w:val="0"/>
        </w:rPr>
        <w:t xml:space="preserve"> for training on Advanced topics </w:t>
      </w:r>
      <w:r w:rsidDel="00000000" w:rsidR="00000000" w:rsidRPr="00000000">
        <w:rPr>
          <w:rFonts w:ascii="Arial" w:cs="Arial" w:eastAsia="Arial" w:hAnsi="Arial"/>
          <w:color w:val="000000"/>
          <w:rtl w:val="0"/>
        </w:rPr>
        <w:t xml:space="preserve">let Connie know.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ind w:left="14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Committee Reports</w:t>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Executive Board Report – Chair Amy Bocks</w:t>
      </w:r>
    </w:p>
    <w:p w:rsidR="00000000" w:rsidDel="00000000" w:rsidP="00000000" w:rsidRDefault="00000000" w:rsidRPr="00000000" w14:paraId="00000057">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 By-Laws and Operational Guidelines – modifications are available for review in preparation </w:t>
      </w:r>
      <w:r w:rsidDel="00000000" w:rsidR="00000000" w:rsidRPr="00000000">
        <w:rPr>
          <w:rFonts w:ascii="Arial" w:cs="Arial" w:eastAsia="Arial" w:hAnsi="Arial"/>
          <w:rtl w:val="0"/>
        </w:rPr>
        <w:t xml:space="preserve">for the November</w:t>
      </w:r>
      <w:r w:rsidDel="00000000" w:rsidR="00000000" w:rsidRPr="00000000">
        <w:rPr>
          <w:rFonts w:ascii="Arial" w:cs="Arial" w:eastAsia="Arial" w:hAnsi="Arial"/>
          <w:color w:val="000000"/>
          <w:rtl w:val="0"/>
        </w:rPr>
        <w:t xml:space="preserve"> meeting vote. </w:t>
      </w:r>
    </w:p>
    <w:p w:rsidR="00000000" w:rsidDel="00000000" w:rsidP="00000000" w:rsidRDefault="00000000" w:rsidRPr="00000000" w14:paraId="00000058">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Thank you ACJC </w:t>
      </w:r>
      <w:r w:rsidDel="00000000" w:rsidR="00000000" w:rsidRPr="00000000">
        <w:rPr>
          <w:rFonts w:ascii="Arial" w:cs="Arial" w:eastAsia="Arial" w:hAnsi="Arial"/>
          <w:rtl w:val="0"/>
        </w:rPr>
        <w:t xml:space="preserve">for the conference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room. The Phoenix Family Advocacy Center</w:t>
      </w:r>
      <w:r w:rsidDel="00000000" w:rsidR="00000000" w:rsidRPr="00000000">
        <w:rPr>
          <w:rFonts w:ascii="Arial" w:cs="Arial" w:eastAsia="Arial" w:hAnsi="Arial"/>
          <w:color w:val="000000"/>
          <w:rtl w:val="0"/>
        </w:rPr>
        <w:t xml:space="preserve"> doesn’t have technology available so we are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till looking at other options.  </w:t>
      </w:r>
    </w:p>
    <w:p w:rsidR="00000000" w:rsidDel="00000000" w:rsidP="00000000" w:rsidRDefault="00000000" w:rsidRPr="00000000" w14:paraId="00000059">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Is hybrid format working?  Positive responses</w:t>
      </w:r>
      <w:r w:rsidDel="00000000" w:rsidR="00000000" w:rsidRPr="00000000">
        <w:rPr>
          <w:rFonts w:ascii="Arial" w:cs="Arial" w:eastAsia="Arial" w:hAnsi="Arial"/>
          <w:rtl w:val="0"/>
        </w:rPr>
        <w:t xml:space="preserve"> from attendees that feel the hybrid format is working well. </w:t>
      </w:r>
      <w:r w:rsidDel="00000000" w:rsidR="00000000" w:rsidRPr="00000000">
        <w:rPr>
          <w:rtl w:val="0"/>
        </w:rPr>
      </w:r>
    </w:p>
    <w:p w:rsidR="00000000" w:rsidDel="00000000" w:rsidP="00000000" w:rsidRDefault="00000000" w:rsidRPr="00000000" w14:paraId="0000005A">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Treasurer’s Report – Karina Aragon</w:t>
      </w:r>
    </w:p>
    <w:p w:rsidR="00000000" w:rsidDel="00000000" w:rsidP="00000000" w:rsidRDefault="00000000" w:rsidRPr="00000000" w14:paraId="0000005B">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ACVS: $4,935.81 – significant decrease due to the Academy and administrative costs.  Grant reimbursements are currently pending.</w:t>
      </w:r>
    </w:p>
    <w:p w:rsidR="00000000" w:rsidDel="00000000" w:rsidP="00000000" w:rsidRDefault="00000000" w:rsidRPr="00000000" w14:paraId="0000005C">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AVAA: ($3,961.44) – significant decrease due to the Academy and administrative costs. Grant reimbursements are currently pending.</w:t>
      </w:r>
    </w:p>
    <w:p w:rsidR="00000000" w:rsidDel="00000000" w:rsidP="00000000" w:rsidRDefault="00000000" w:rsidRPr="00000000" w14:paraId="0000005D">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Relocation: $291.56 – Received a $12 check that will be reflected </w:t>
      </w:r>
      <w:r w:rsidDel="00000000" w:rsidR="00000000" w:rsidRPr="00000000">
        <w:rPr>
          <w:rFonts w:ascii="Arial" w:cs="Arial" w:eastAsia="Arial" w:hAnsi="Arial"/>
          <w:rtl w:val="0"/>
        </w:rPr>
        <w:t xml:space="preserve">in the next</w:t>
      </w:r>
      <w:r w:rsidDel="00000000" w:rsidR="00000000" w:rsidRPr="00000000">
        <w:rPr>
          <w:rFonts w:ascii="Arial" w:cs="Arial" w:eastAsia="Arial" w:hAnsi="Arial"/>
          <w:color w:val="000000"/>
          <w:rtl w:val="0"/>
        </w:rPr>
        <w:t xml:space="preserve"> cycle. </w:t>
      </w:r>
    </w:p>
    <w:p w:rsidR="00000000" w:rsidDel="00000000" w:rsidP="00000000" w:rsidRDefault="00000000" w:rsidRPr="00000000" w14:paraId="0000005E">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bookmarkStart w:colFirst="0" w:colLast="0" w:name="_heading=h.gjdgxs" w:id="1"/>
      <w:bookmarkEnd w:id="1"/>
      <w:r w:rsidDel="00000000" w:rsidR="00000000" w:rsidRPr="00000000">
        <w:rPr>
          <w:rFonts w:ascii="Arial" w:cs="Arial" w:eastAsia="Arial" w:hAnsi="Arial"/>
          <w:color w:val="000000"/>
          <w:rtl w:val="0"/>
        </w:rPr>
        <w:t xml:space="preserve">TOTAL: $1,265.93</w:t>
      </w:r>
    </w:p>
    <w:p w:rsidR="00000000" w:rsidDel="00000000" w:rsidP="00000000" w:rsidRDefault="00000000" w:rsidRPr="00000000" w14:paraId="0000005F">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Vice Chair – Adam Gendreau</w:t>
      </w:r>
    </w:p>
    <w:p w:rsidR="00000000" w:rsidDel="00000000" w:rsidP="00000000" w:rsidRDefault="00000000" w:rsidRPr="00000000" w14:paraId="00000060">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 Membership receipt letters for payments have all been sent,  if you don’t have one reach out to Adam ASAP. </w:t>
      </w:r>
    </w:p>
    <w:p w:rsidR="00000000" w:rsidDel="00000000" w:rsidP="00000000" w:rsidRDefault="00000000" w:rsidRPr="00000000" w14:paraId="00000061">
      <w:pPr>
        <w:numPr>
          <w:ilvl w:val="3"/>
          <w:numId w:val="2"/>
        </w:numPr>
        <w:pBdr>
          <w:top w:space="0" w:sz="0" w:val="nil"/>
          <w:left w:space="0" w:sz="0" w:val="nil"/>
          <w:bottom w:space="0" w:sz="0" w:val="nil"/>
          <w:right w:space="0" w:sz="0" w:val="nil"/>
          <w:between w:space="0" w:sz="0" w:val="nil"/>
        </w:pBdr>
        <w:spacing w:after="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Adam, Dan Levey and Virginia R</w:t>
      </w:r>
      <w:r w:rsidDel="00000000" w:rsidR="00000000" w:rsidRPr="00000000">
        <w:rPr>
          <w:rFonts w:ascii="Arial" w:cs="Arial" w:eastAsia="Arial" w:hAnsi="Arial"/>
          <w:rtl w:val="0"/>
        </w:rPr>
        <w:t xml:space="preserve">odriguez </w:t>
      </w:r>
      <w:r w:rsidDel="00000000" w:rsidR="00000000" w:rsidRPr="00000000">
        <w:rPr>
          <w:rFonts w:ascii="Arial" w:cs="Arial" w:eastAsia="Arial" w:hAnsi="Arial"/>
          <w:color w:val="000000"/>
          <w:rtl w:val="0"/>
        </w:rPr>
        <w:t xml:space="preserve">have met a few times as the </w:t>
      </w: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embership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ommittee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color w:val="000000"/>
          <w:rtl w:val="0"/>
        </w:rPr>
        <w:t xml:space="preserve">have reached out directly to several agencies. This outreach </w:t>
      </w:r>
      <w:r w:rsidDel="00000000" w:rsidR="00000000" w:rsidRPr="00000000">
        <w:rPr>
          <w:rFonts w:ascii="Arial" w:cs="Arial" w:eastAsia="Arial" w:hAnsi="Arial"/>
          <w:rtl w:val="0"/>
        </w:rPr>
        <w:t xml:space="preserve">has</w:t>
      </w:r>
      <w:r w:rsidDel="00000000" w:rsidR="00000000" w:rsidRPr="00000000">
        <w:rPr>
          <w:rFonts w:ascii="Arial" w:cs="Arial" w:eastAsia="Arial" w:hAnsi="Arial"/>
          <w:color w:val="000000"/>
          <w:rtl w:val="0"/>
        </w:rPr>
        <w:t xml:space="preserve"> helped</w:t>
      </w:r>
      <w:r w:rsidDel="00000000" w:rsidR="00000000" w:rsidRPr="00000000">
        <w:rPr>
          <w:rFonts w:ascii="Arial" w:cs="Arial" w:eastAsia="Arial" w:hAnsi="Arial"/>
          <w:rtl w:val="0"/>
        </w:rPr>
        <w:t xml:space="preserve"> and there is </w:t>
      </w:r>
      <w:r w:rsidDel="00000000" w:rsidR="00000000" w:rsidRPr="00000000">
        <w:rPr>
          <w:rFonts w:ascii="Arial" w:cs="Arial" w:eastAsia="Arial" w:hAnsi="Arial"/>
          <w:color w:val="000000"/>
          <w:rtl w:val="0"/>
        </w:rPr>
        <w:t xml:space="preserve">larger attendance this</w:t>
      </w:r>
      <w:r w:rsidDel="00000000" w:rsidR="00000000" w:rsidRPr="00000000">
        <w:rPr>
          <w:rFonts w:ascii="Arial" w:cs="Arial" w:eastAsia="Arial" w:hAnsi="Arial"/>
          <w:rtl w:val="0"/>
        </w:rPr>
        <w:t xml:space="preserve"> year</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2">
      <w:pPr>
        <w:numPr>
          <w:ilvl w:val="3"/>
          <w:numId w:val="2"/>
        </w:numPr>
        <w:pBdr>
          <w:top w:space="0" w:sz="0" w:val="nil"/>
          <w:left w:space="0" w:sz="0" w:val="nil"/>
          <w:bottom w:space="0" w:sz="0" w:val="nil"/>
          <w:right w:space="0" w:sz="0" w:val="nil"/>
          <w:between w:space="0" w:sz="0" w:val="nil"/>
        </w:pBdr>
        <w:spacing w:after="0" w:lineRule="auto"/>
        <w:ind w:left="28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If you have questions about payment or your confirmation – reach out to Adam, Karina or Connie Chapman.  </w:t>
      </w:r>
    </w:p>
    <w:p w:rsidR="00000000" w:rsidDel="00000000" w:rsidP="00000000" w:rsidRDefault="00000000" w:rsidRPr="00000000" w14:paraId="00000063">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u w:val="none"/>
        </w:rPr>
      </w:pPr>
      <w:r w:rsidDel="00000000" w:rsidR="00000000" w:rsidRPr="00000000">
        <w:rPr>
          <w:rFonts w:ascii="Arial" w:cs="Arial" w:eastAsia="Arial" w:hAnsi="Arial"/>
          <w:rtl w:val="0"/>
        </w:rPr>
        <w:t xml:space="preserve">If you wish to join any committees, reach out to a member of the Executive Committee. </w:t>
      </w:r>
    </w:p>
    <w:p w:rsidR="00000000" w:rsidDel="00000000" w:rsidP="00000000" w:rsidRDefault="00000000" w:rsidRPr="00000000" w14:paraId="00000064">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November elections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the Chair and Secretary</w:t>
      </w:r>
      <w:r w:rsidDel="00000000" w:rsidR="00000000" w:rsidRPr="00000000">
        <w:rPr>
          <w:rFonts w:ascii="Arial" w:cs="Arial" w:eastAsia="Arial" w:hAnsi="Arial"/>
          <w:rtl w:val="0"/>
        </w:rPr>
        <w:t xml:space="preserve"> positions are</w:t>
      </w:r>
      <w:r w:rsidDel="00000000" w:rsidR="00000000" w:rsidRPr="00000000">
        <w:rPr>
          <w:rFonts w:ascii="Arial" w:cs="Arial" w:eastAsia="Arial" w:hAnsi="Arial"/>
          <w:color w:val="000000"/>
          <w:rtl w:val="0"/>
        </w:rPr>
        <w:t xml:space="preserve"> up for election in November.  If you are interested</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reach out to a member of the Executive Committee </w:t>
      </w:r>
      <w:r w:rsidDel="00000000" w:rsidR="00000000" w:rsidRPr="00000000">
        <w:rPr>
          <w:rFonts w:ascii="Arial" w:cs="Arial" w:eastAsia="Arial" w:hAnsi="Arial"/>
          <w:rtl w:val="0"/>
        </w:rPr>
        <w:t xml:space="preserve">and </w:t>
      </w:r>
      <w:r w:rsidDel="00000000" w:rsidR="00000000" w:rsidRPr="00000000">
        <w:rPr>
          <w:rFonts w:ascii="Arial" w:cs="Arial" w:eastAsia="Arial" w:hAnsi="Arial"/>
          <w:color w:val="000000"/>
          <w:rtl w:val="0"/>
        </w:rPr>
        <w:t xml:space="preserve">send us a </w:t>
      </w:r>
      <w:r w:rsidDel="00000000" w:rsidR="00000000" w:rsidRPr="00000000">
        <w:rPr>
          <w:rFonts w:ascii="Arial" w:cs="Arial" w:eastAsia="Arial" w:hAnsi="Arial"/>
          <w:rtl w:val="0"/>
        </w:rPr>
        <w:t xml:space="preserve">short statement </w:t>
      </w:r>
      <w:r w:rsidDel="00000000" w:rsidR="00000000" w:rsidRPr="00000000">
        <w:rPr>
          <w:rFonts w:ascii="Arial" w:cs="Arial" w:eastAsia="Arial" w:hAnsi="Arial"/>
          <w:color w:val="000000"/>
          <w:rtl w:val="0"/>
        </w:rPr>
        <w:t xml:space="preserve">about yourself </w:t>
      </w:r>
      <w:r w:rsidDel="00000000" w:rsidR="00000000" w:rsidRPr="00000000">
        <w:rPr>
          <w:rFonts w:ascii="Arial" w:cs="Arial" w:eastAsia="Arial" w:hAnsi="Arial"/>
          <w:rtl w:val="0"/>
        </w:rPr>
        <w:t xml:space="preserve">for the November</w:t>
      </w:r>
      <w:r w:rsidDel="00000000" w:rsidR="00000000" w:rsidRPr="00000000">
        <w:rPr>
          <w:rFonts w:ascii="Arial" w:cs="Arial" w:eastAsia="Arial" w:hAnsi="Arial"/>
          <w:color w:val="000000"/>
          <w:rtl w:val="0"/>
        </w:rPr>
        <w:t xml:space="preserve"> meeting. </w:t>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Relocation Committee – Tracey Wilkinson</w:t>
      </w:r>
    </w:p>
    <w:p w:rsidR="00000000" w:rsidDel="00000000" w:rsidP="00000000" w:rsidRDefault="00000000" w:rsidRPr="00000000" w14:paraId="00000066">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There is now a phone collection flyer for DV awareness month available for agencies to use and information about the types of devi</w:t>
      </w:r>
      <w:r w:rsidDel="00000000" w:rsidR="00000000" w:rsidRPr="00000000">
        <w:rPr>
          <w:rFonts w:ascii="Arial" w:cs="Arial" w:eastAsia="Arial" w:hAnsi="Arial"/>
          <w:rtl w:val="0"/>
        </w:rPr>
        <w:t xml:space="preserve">ces accepted will be added. </w:t>
      </w:r>
      <w:r w:rsidDel="00000000" w:rsidR="00000000" w:rsidRPr="00000000">
        <w:rPr>
          <w:rFonts w:ascii="Arial" w:cs="Arial" w:eastAsia="Arial" w:hAnsi="Arial"/>
          <w:color w:val="000000"/>
          <w:rtl w:val="0"/>
        </w:rPr>
        <w:t xml:space="preserve">October is DV Awareness Month so it’s a good time to do an agency drive.  </w:t>
      </w:r>
    </w:p>
    <w:p w:rsidR="00000000" w:rsidDel="00000000" w:rsidP="00000000" w:rsidRDefault="00000000" w:rsidRPr="00000000" w14:paraId="00000067">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rtl w:val="0"/>
        </w:rPr>
        <w:t xml:space="preserve">A t</w:t>
      </w:r>
      <w:r w:rsidDel="00000000" w:rsidR="00000000" w:rsidRPr="00000000">
        <w:rPr>
          <w:rFonts w:ascii="Arial" w:cs="Arial" w:eastAsia="Arial" w:hAnsi="Arial"/>
          <w:color w:val="000000"/>
          <w:rtl w:val="0"/>
        </w:rPr>
        <w:t xml:space="preserve">ax receipt is available and  will </w:t>
      </w:r>
      <w:r w:rsidDel="00000000" w:rsidR="00000000" w:rsidRPr="00000000">
        <w:rPr>
          <w:rFonts w:ascii="Arial" w:cs="Arial" w:eastAsia="Arial" w:hAnsi="Arial"/>
          <w:rtl w:val="0"/>
        </w:rPr>
        <w:t xml:space="preserve">be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shared</w:t>
      </w:r>
      <w:r w:rsidDel="00000000" w:rsidR="00000000" w:rsidRPr="00000000">
        <w:rPr>
          <w:rFonts w:ascii="Arial" w:cs="Arial" w:eastAsia="Arial" w:hAnsi="Arial"/>
          <w:color w:val="000000"/>
          <w:rtl w:val="0"/>
        </w:rPr>
        <w:t xml:space="preserve"> with ACVS members. </w:t>
      </w:r>
    </w:p>
    <w:p w:rsidR="00000000" w:rsidDel="00000000" w:rsidP="00000000" w:rsidRDefault="00000000" w:rsidRPr="00000000" w14:paraId="00000068">
      <w:pPr>
        <w:numPr>
          <w:ilvl w:val="2"/>
          <w:numId w:val="2"/>
        </w:numPr>
        <w:pBdr>
          <w:top w:space="0" w:sz="0" w:val="nil"/>
          <w:left w:space="0" w:sz="0" w:val="nil"/>
          <w:bottom w:space="0" w:sz="0" w:val="nil"/>
          <w:right w:space="0" w:sz="0" w:val="nil"/>
          <w:between w:space="0" w:sz="0" w:val="nil"/>
        </w:pBdr>
        <w:spacing w:after="0" w:lineRule="auto"/>
        <w:ind w:left="2160" w:hanging="180"/>
        <w:rPr>
          <w:rFonts w:ascii="Arial" w:cs="Arial" w:eastAsia="Arial" w:hAnsi="Arial"/>
          <w:color w:val="000000"/>
        </w:rPr>
      </w:pPr>
      <w:r w:rsidDel="00000000" w:rsidR="00000000" w:rsidRPr="00000000">
        <w:rPr>
          <w:rFonts w:ascii="Arial" w:cs="Arial" w:eastAsia="Arial" w:hAnsi="Arial"/>
          <w:color w:val="000000"/>
          <w:rtl w:val="0"/>
        </w:rPr>
        <w:t xml:space="preserve">Contact Tracey if you have any questions</w:t>
      </w:r>
      <w:r w:rsidDel="00000000" w:rsidR="00000000" w:rsidRPr="00000000">
        <w:rPr>
          <w:rFonts w:ascii="Arial" w:cs="Arial" w:eastAsia="Arial" w:hAnsi="Arial"/>
          <w:rtl w:val="0"/>
        </w:rPr>
        <w:t xml:space="preserve"> and please note, w</w:t>
      </w:r>
      <w:r w:rsidDel="00000000" w:rsidR="00000000" w:rsidRPr="00000000">
        <w:rPr>
          <w:rFonts w:ascii="Arial" w:cs="Arial" w:eastAsia="Arial" w:hAnsi="Arial"/>
          <w:color w:val="000000"/>
          <w:rtl w:val="0"/>
        </w:rPr>
        <w:t xml:space="preserve">hen sending the cell phones for the ACVS Relocation Project, please include the address for ACVS so the funds are received by ACVS. More </w:t>
      </w:r>
      <w:r w:rsidDel="00000000" w:rsidR="00000000" w:rsidRPr="00000000">
        <w:rPr>
          <w:rFonts w:ascii="Arial" w:cs="Arial" w:eastAsia="Arial" w:hAnsi="Arial"/>
          <w:rtl w:val="0"/>
        </w:rPr>
        <w:t xml:space="preserve">information</w:t>
      </w:r>
      <w:r w:rsidDel="00000000" w:rsidR="00000000" w:rsidRPr="00000000">
        <w:rPr>
          <w:rFonts w:ascii="Arial" w:cs="Arial" w:eastAsia="Arial" w:hAnsi="Arial"/>
          <w:color w:val="000000"/>
          <w:rtl w:val="0"/>
        </w:rPr>
        <w:t xml:space="preserve"> can be fou</w:t>
      </w:r>
      <w:r w:rsidDel="00000000" w:rsidR="00000000" w:rsidRPr="00000000">
        <w:rPr>
          <w:rFonts w:ascii="Arial" w:cs="Arial" w:eastAsia="Arial" w:hAnsi="Arial"/>
          <w:rtl w:val="0"/>
        </w:rPr>
        <w:t xml:space="preserve">nd here: </w:t>
      </w:r>
      <w:r w:rsidDel="00000000" w:rsidR="00000000" w:rsidRPr="00000000">
        <w:rPr>
          <w:color w:val="000000"/>
          <w:rtl w:val="0"/>
        </w:rPr>
        <w:t xml:space="preserve"> </w:t>
      </w:r>
      <w:hyperlink r:id="rId13">
        <w:r w:rsidDel="00000000" w:rsidR="00000000" w:rsidRPr="00000000">
          <w:rPr>
            <w:rFonts w:ascii="Arial" w:cs="Arial" w:eastAsia="Arial" w:hAnsi="Arial"/>
            <w:color w:val="0563c1"/>
            <w:u w:val="single"/>
            <w:rtl w:val="0"/>
          </w:rPr>
          <w:t xml:space="preserve">https://smartphonerecycling.com/?msclkid=b534553c694816ed297837e4290440df</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Website Committee – Adam Gendreau</w:t>
      </w:r>
    </w:p>
    <w:p w:rsidR="00000000" w:rsidDel="00000000" w:rsidP="00000000" w:rsidRDefault="00000000" w:rsidRPr="00000000" w14:paraId="0000006A">
      <w:pPr>
        <w:numPr>
          <w:ilvl w:val="2"/>
          <w:numId w:val="2"/>
        </w:numPr>
        <w:pBdr>
          <w:top w:space="0" w:sz="0" w:val="nil"/>
          <w:left w:space="0" w:sz="0" w:val="nil"/>
          <w:bottom w:space="0" w:sz="0" w:val="nil"/>
          <w:right w:space="0" w:sz="0" w:val="nil"/>
          <w:between w:space="0" w:sz="0" w:val="nil"/>
        </w:pBdr>
        <w:spacing w:after="0" w:lineRule="auto"/>
        <w:ind w:left="2160"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 Many </w:t>
      </w: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inks that </w:t>
      </w:r>
      <w:r w:rsidDel="00000000" w:rsidR="00000000" w:rsidRPr="00000000">
        <w:rPr>
          <w:rFonts w:ascii="Arial" w:cs="Arial" w:eastAsia="Arial" w:hAnsi="Arial"/>
          <w:rtl w:val="0"/>
        </w:rPr>
        <w:t xml:space="preserve">are on the ACVS </w:t>
      </w:r>
      <w:r w:rsidDel="00000000" w:rsidR="00000000" w:rsidRPr="00000000">
        <w:rPr>
          <w:rFonts w:ascii="Arial" w:cs="Arial" w:eastAsia="Arial" w:hAnsi="Arial"/>
          <w:color w:val="000000"/>
          <w:rtl w:val="0"/>
        </w:rPr>
        <w:t xml:space="preserve">website were out of date and they have been corrected.  If you see one that isn’t correct let Adam know.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ind w:left="21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New Business/Open Forum</w:t>
      </w:r>
    </w:p>
    <w:p w:rsidR="00000000" w:rsidDel="00000000" w:rsidP="00000000" w:rsidRDefault="00000000" w:rsidRPr="00000000" w14:paraId="0000006D">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Amy Bocks - </w:t>
      </w:r>
      <w:r w:rsidDel="00000000" w:rsidR="00000000" w:rsidRPr="00000000">
        <w:rPr>
          <w:rFonts w:ascii="Arial" w:cs="Arial" w:eastAsia="Arial" w:hAnsi="Arial"/>
          <w:rtl w:val="0"/>
        </w:rPr>
        <w:t xml:space="preserve">the AGO has an open position for an </w:t>
      </w:r>
      <w:r w:rsidDel="00000000" w:rsidR="00000000" w:rsidRPr="00000000">
        <w:rPr>
          <w:rFonts w:ascii="Arial" w:cs="Arial" w:eastAsia="Arial" w:hAnsi="Arial"/>
          <w:color w:val="000000"/>
          <w:rtl w:val="0"/>
        </w:rPr>
        <w:t xml:space="preserve">agency support team member.  </w:t>
      </w:r>
      <w:r w:rsidDel="00000000" w:rsidR="00000000" w:rsidRPr="00000000">
        <w:rPr>
          <w:rFonts w:ascii="Arial" w:cs="Arial" w:eastAsia="Arial" w:hAnsi="Arial"/>
          <w:rtl w:val="0"/>
        </w:rPr>
        <w:t xml:space="preserve">The position is o</w:t>
      </w:r>
      <w:r w:rsidDel="00000000" w:rsidR="00000000" w:rsidRPr="00000000">
        <w:rPr>
          <w:rFonts w:ascii="Arial" w:cs="Arial" w:eastAsia="Arial" w:hAnsi="Arial"/>
          <w:color w:val="000000"/>
          <w:rtl w:val="0"/>
        </w:rPr>
        <w:t xml:space="preserve">pen until fille</w:t>
      </w:r>
      <w:r w:rsidDel="00000000" w:rsidR="00000000" w:rsidRPr="00000000">
        <w:rPr>
          <w:rFonts w:ascii="Arial" w:cs="Arial" w:eastAsia="Arial" w:hAnsi="Arial"/>
          <w:rtl w:val="0"/>
        </w:rPr>
        <w:t xml:space="preserve">d and can be found on the s</w:t>
      </w:r>
      <w:r w:rsidDel="00000000" w:rsidR="00000000" w:rsidRPr="00000000">
        <w:rPr>
          <w:rFonts w:ascii="Arial" w:cs="Arial" w:eastAsia="Arial" w:hAnsi="Arial"/>
          <w:color w:val="000000"/>
          <w:rtl w:val="0"/>
        </w:rPr>
        <w:t xml:space="preserve">tate jobs website. This is a brand new position.  If you want </w:t>
      </w:r>
      <w:r w:rsidDel="00000000" w:rsidR="00000000" w:rsidRPr="00000000">
        <w:rPr>
          <w:rFonts w:ascii="Arial" w:cs="Arial" w:eastAsia="Arial" w:hAnsi="Arial"/>
          <w:rtl w:val="0"/>
        </w:rPr>
        <w:t xml:space="preserve">specific information,</w:t>
      </w:r>
      <w:r w:rsidDel="00000000" w:rsidR="00000000" w:rsidRPr="00000000">
        <w:rPr>
          <w:rFonts w:ascii="Arial" w:cs="Arial" w:eastAsia="Arial" w:hAnsi="Arial"/>
          <w:color w:val="000000"/>
          <w:rtl w:val="0"/>
        </w:rPr>
        <w:t xml:space="preserve"> email Amy</w:t>
      </w:r>
      <w:r w:rsidDel="00000000" w:rsidR="00000000" w:rsidRPr="00000000">
        <w:rPr>
          <w:rFonts w:ascii="Arial" w:cs="Arial" w:eastAsia="Arial" w:hAnsi="Arial"/>
          <w:rtl w:val="0"/>
        </w:rPr>
        <w:t xml:space="preserve"> at</w:t>
      </w:r>
      <w:r w:rsidDel="00000000" w:rsidR="00000000" w:rsidRPr="00000000">
        <w:rPr>
          <w:rFonts w:ascii="Arial" w:cs="Arial" w:eastAsia="Arial" w:hAnsi="Arial"/>
          <w:color w:val="000000"/>
          <w:rtl w:val="0"/>
        </w:rPr>
        <w:t xml:space="preserve">. </w:t>
      </w:r>
      <w:hyperlink r:id="rId14">
        <w:r w:rsidDel="00000000" w:rsidR="00000000" w:rsidRPr="00000000">
          <w:rPr>
            <w:rFonts w:ascii="Arial" w:cs="Arial" w:eastAsia="Arial" w:hAnsi="Arial"/>
            <w:color w:val="0563c1"/>
            <w:u w:val="single"/>
            <w:rtl w:val="0"/>
          </w:rPr>
          <w:t xml:space="preserve">amy.bocks@azag.gov</w:t>
        </w:r>
      </w:hyperlink>
      <w:r w:rsidDel="00000000" w:rsidR="00000000" w:rsidRPr="00000000">
        <w:rPr>
          <w:rtl w:val="0"/>
        </w:rPr>
      </w:r>
    </w:p>
    <w:p w:rsidR="00000000" w:rsidDel="00000000" w:rsidP="00000000" w:rsidRDefault="00000000" w:rsidRPr="00000000" w14:paraId="0000006E">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Adam Gendreau - DCS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lso </w:t>
      </w:r>
      <w:r w:rsidDel="00000000" w:rsidR="00000000" w:rsidRPr="00000000">
        <w:rPr>
          <w:rFonts w:ascii="Arial" w:cs="Arial" w:eastAsia="Arial" w:hAnsi="Arial"/>
          <w:rtl w:val="0"/>
        </w:rPr>
        <w:t xml:space="preserve">has a position</w:t>
      </w:r>
      <w:r w:rsidDel="00000000" w:rsidR="00000000" w:rsidRPr="00000000">
        <w:rPr>
          <w:rFonts w:ascii="Arial" w:cs="Arial" w:eastAsia="Arial" w:hAnsi="Arial"/>
          <w:color w:val="000000"/>
          <w:rtl w:val="0"/>
        </w:rPr>
        <w:t xml:space="preserve"> open that was sent out through </w:t>
      </w:r>
      <w:r w:rsidDel="00000000" w:rsidR="00000000" w:rsidRPr="00000000">
        <w:rPr>
          <w:rFonts w:ascii="Arial" w:cs="Arial" w:eastAsia="Arial" w:hAnsi="Arial"/>
          <w:rtl w:val="0"/>
        </w:rPr>
        <w:t xml:space="preserve">listserv.  This is a Phoenix</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liaison</w:t>
      </w:r>
      <w:r w:rsidDel="00000000" w:rsidR="00000000" w:rsidRPr="00000000">
        <w:rPr>
          <w:rFonts w:ascii="Arial" w:cs="Arial" w:eastAsia="Arial" w:hAnsi="Arial"/>
          <w:color w:val="000000"/>
          <w:rtl w:val="0"/>
        </w:rPr>
        <w:t xml:space="preserve"> position but may have 50% </w:t>
      </w:r>
      <w:r w:rsidDel="00000000" w:rsidR="00000000" w:rsidRPr="00000000">
        <w:rPr>
          <w:rFonts w:ascii="Arial" w:cs="Arial" w:eastAsia="Arial" w:hAnsi="Arial"/>
          <w:rtl w:val="0"/>
        </w:rPr>
        <w:t xml:space="preserve">of the workload in the </w:t>
      </w:r>
      <w:r w:rsidDel="00000000" w:rsidR="00000000" w:rsidRPr="00000000">
        <w:rPr>
          <w:rFonts w:ascii="Arial" w:cs="Arial" w:eastAsia="Arial" w:hAnsi="Arial"/>
          <w:color w:val="000000"/>
          <w:rtl w:val="0"/>
        </w:rPr>
        <w:t xml:space="preserve">southern region in Tucson</w:t>
      </w:r>
      <w:r w:rsidDel="00000000" w:rsidR="00000000" w:rsidRPr="00000000">
        <w:rPr>
          <w:rFonts w:ascii="Arial" w:cs="Arial" w:eastAsia="Arial" w:hAnsi="Arial"/>
          <w:rtl w:val="0"/>
        </w:rPr>
        <w:t xml:space="preserve">. Email Adam if you have any questions: </w:t>
      </w:r>
      <w:hyperlink r:id="rId15">
        <w:r w:rsidDel="00000000" w:rsidR="00000000" w:rsidRPr="00000000">
          <w:rPr>
            <w:rFonts w:ascii="Arial" w:cs="Arial" w:eastAsia="Arial" w:hAnsi="Arial"/>
            <w:color w:val="0563c1"/>
            <w:u w:val="single"/>
            <w:rtl w:val="0"/>
          </w:rPr>
          <w:t xml:space="preserve">adam.gendreau@azdcs.gov</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F">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Dan Levey – December 3</w:t>
      </w:r>
      <w:r w:rsidDel="00000000" w:rsidR="00000000" w:rsidRPr="00000000">
        <w:rPr>
          <w:rFonts w:ascii="Arial" w:cs="Arial" w:eastAsia="Arial" w:hAnsi="Arial"/>
          <w:color w:val="000000"/>
          <w:vertAlign w:val="superscript"/>
          <w:rtl w:val="0"/>
        </w:rPr>
        <w:t xml:space="preserve">rd</w:t>
      </w:r>
      <w:r w:rsidDel="00000000" w:rsidR="00000000" w:rsidRPr="00000000">
        <w:rPr>
          <w:rFonts w:ascii="Arial" w:cs="Arial" w:eastAsia="Arial" w:hAnsi="Arial"/>
          <w:color w:val="000000"/>
          <w:rtl w:val="0"/>
        </w:rPr>
        <w:t xml:space="preserve"> P</w:t>
      </w:r>
      <w:r w:rsidDel="00000000" w:rsidR="00000000" w:rsidRPr="00000000">
        <w:rPr>
          <w:rFonts w:ascii="Arial" w:cs="Arial" w:eastAsia="Arial" w:hAnsi="Arial"/>
          <w:rtl w:val="0"/>
        </w:rPr>
        <w:t xml:space="preserve">arents of Murdered Children and AZCVRLG are holding a fundraiser. </w:t>
      </w:r>
      <w:r w:rsidDel="00000000" w:rsidR="00000000" w:rsidRPr="00000000">
        <w:rPr>
          <w:rFonts w:ascii="Arial" w:cs="Arial" w:eastAsia="Arial" w:hAnsi="Arial"/>
          <w:color w:val="000000"/>
          <w:rtl w:val="0"/>
        </w:rPr>
        <w:t xml:space="preserve">"Knocking Down Pins For Healing and Justice" Bowling Fundraiser, POMC and Arizona Crime Victim Rights Law Group, Dec 3rd, 10am-noon. Bowlero at 17210 N. 59th Ave. More Info to follow.  Sponsorships, Silent Auction, Team Registrations, DJ, 2 pieces of pizza, </w:t>
      </w:r>
      <w:r w:rsidDel="00000000" w:rsidR="00000000" w:rsidRPr="00000000">
        <w:rPr>
          <w:rFonts w:ascii="Arial" w:cs="Arial" w:eastAsia="Arial" w:hAnsi="Arial"/>
          <w:rtl w:val="0"/>
        </w:rPr>
        <w:t xml:space="preserve">2 hours</w:t>
      </w:r>
      <w:r w:rsidDel="00000000" w:rsidR="00000000" w:rsidRPr="00000000">
        <w:rPr>
          <w:rFonts w:ascii="Arial" w:cs="Arial" w:eastAsia="Arial" w:hAnsi="Arial"/>
          <w:color w:val="000000"/>
          <w:rtl w:val="0"/>
        </w:rPr>
        <w:t xml:space="preserve"> of bowling, shoes, unlimited soda!  </w:t>
      </w:r>
      <w:r w:rsidDel="00000000" w:rsidR="00000000" w:rsidRPr="00000000">
        <w:rPr>
          <w:rFonts w:ascii="Arial" w:cs="Arial" w:eastAsia="Arial" w:hAnsi="Arial"/>
          <w:rtl w:val="0"/>
        </w:rPr>
        <w:t xml:space="preserve">They</w:t>
      </w:r>
      <w:r w:rsidDel="00000000" w:rsidR="00000000" w:rsidRPr="00000000">
        <w:rPr>
          <w:rFonts w:ascii="Arial" w:cs="Arial" w:eastAsia="Arial" w:hAnsi="Arial"/>
          <w:color w:val="000000"/>
          <w:rtl w:val="0"/>
        </w:rPr>
        <w:t xml:space="preserve"> invite agencies LE, AG's, County Atty's, city prosecutors,,individuals, families, victims/survivors,etc</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POMC provides ongoing emotional support to those who </w:t>
      </w:r>
      <w:r w:rsidDel="00000000" w:rsidR="00000000" w:rsidRPr="00000000">
        <w:rPr>
          <w:rFonts w:ascii="Arial" w:cs="Arial" w:eastAsia="Arial" w:hAnsi="Arial"/>
          <w:rtl w:val="0"/>
        </w:rPr>
        <w:t xml:space="preserve">have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died</w:t>
      </w:r>
      <w:r w:rsidDel="00000000" w:rsidR="00000000" w:rsidRPr="00000000">
        <w:rPr>
          <w:rFonts w:ascii="Arial" w:cs="Arial" w:eastAsia="Arial" w:hAnsi="Arial"/>
          <w:color w:val="000000"/>
          <w:rtl w:val="0"/>
        </w:rPr>
        <w:t xml:space="preserve"> by violence.  Arizona Crime Victim Rights Law Group provides no cost legal and advocacy services at no cost to victims in the criminal justice system.  Both agencies are 501c nonprofits azcrimevictimrights.org and POMC www.pomc.org/valley of the sun chapter/ please email me dlevey@azvictimrights.org for more info. </w:t>
      </w:r>
    </w:p>
    <w:p w:rsidR="00000000" w:rsidDel="00000000" w:rsidP="00000000" w:rsidRDefault="00000000" w:rsidRPr="00000000" w14:paraId="00000070">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Brooke Fulton - </w:t>
      </w:r>
      <w:r w:rsidDel="00000000" w:rsidR="00000000" w:rsidRPr="00000000">
        <w:rPr>
          <w:rFonts w:ascii="Arial" w:cs="Arial" w:eastAsia="Arial" w:hAnsi="Arial"/>
          <w:rtl w:val="0"/>
        </w:rPr>
        <w:t xml:space="preserve">there are t</w:t>
      </w:r>
      <w:r w:rsidDel="00000000" w:rsidR="00000000" w:rsidRPr="00000000">
        <w:rPr>
          <w:rFonts w:ascii="Arial" w:cs="Arial" w:eastAsia="Arial" w:hAnsi="Arial"/>
          <w:color w:val="000000"/>
          <w:rtl w:val="0"/>
        </w:rPr>
        <w:t xml:space="preserve">wo conferences coming up:</w:t>
        <w:br w:type="textWrapping"/>
        <w:t xml:space="preserve">Pinal County Conference is next Thursday. It's hybrid, </w:t>
      </w:r>
      <w:r w:rsidDel="00000000" w:rsidR="00000000" w:rsidRPr="00000000">
        <w:rPr>
          <w:rFonts w:ascii="Arial" w:cs="Arial" w:eastAsia="Arial" w:hAnsi="Arial"/>
          <w:rtl w:val="0"/>
        </w:rPr>
        <w:t xml:space="preserve">and the agenda</w:t>
      </w:r>
      <w:r w:rsidDel="00000000" w:rsidR="00000000" w:rsidRPr="00000000">
        <w:rPr>
          <w:rFonts w:ascii="Arial" w:cs="Arial" w:eastAsia="Arial" w:hAnsi="Arial"/>
          <w:color w:val="000000"/>
          <w:rtl w:val="0"/>
        </w:rPr>
        <w:t xml:space="preserve"> looks great!</w:t>
        <w:br w:type="textWrapping"/>
        <w:t xml:space="preserve">ACESDV is planning a conference for February- curren</w:t>
      </w:r>
      <w:r w:rsidDel="00000000" w:rsidR="00000000" w:rsidRPr="00000000">
        <w:rPr>
          <w:rFonts w:ascii="Arial" w:cs="Arial" w:eastAsia="Arial" w:hAnsi="Arial"/>
          <w:rtl w:val="0"/>
        </w:rPr>
        <w:t xml:space="preserve">tl</w:t>
      </w:r>
      <w:r w:rsidDel="00000000" w:rsidR="00000000" w:rsidRPr="00000000">
        <w:rPr>
          <w:rFonts w:ascii="Arial" w:cs="Arial" w:eastAsia="Arial" w:hAnsi="Arial"/>
          <w:color w:val="000000"/>
          <w:rtl w:val="0"/>
        </w:rPr>
        <w:t xml:space="preserve">y doing calls for speakers. Email </w:t>
      </w:r>
      <w:r w:rsidDel="00000000" w:rsidR="00000000" w:rsidRPr="00000000">
        <w:rPr>
          <w:rFonts w:ascii="Arial" w:cs="Arial" w:eastAsia="Arial" w:hAnsi="Arial"/>
          <w:rtl w:val="0"/>
        </w:rPr>
        <w:t xml:space="preserve">Brooke</w:t>
      </w:r>
      <w:r w:rsidDel="00000000" w:rsidR="00000000" w:rsidRPr="00000000">
        <w:rPr>
          <w:rFonts w:ascii="Arial" w:cs="Arial" w:eastAsia="Arial" w:hAnsi="Arial"/>
          <w:color w:val="000000"/>
          <w:rtl w:val="0"/>
        </w:rPr>
        <w:t xml:space="preserve"> for more info on either: </w:t>
      </w:r>
      <w:hyperlink r:id="rId16">
        <w:r w:rsidDel="00000000" w:rsidR="00000000" w:rsidRPr="00000000">
          <w:rPr>
            <w:rFonts w:ascii="Arial" w:cs="Arial" w:eastAsia="Arial" w:hAnsi="Arial"/>
            <w:color w:val="0563c1"/>
            <w:u w:val="single"/>
            <w:rtl w:val="0"/>
          </w:rPr>
          <w:t xml:space="preserve">brooke@acesdv.org</w:t>
        </w:r>
      </w:hyperlink>
      <w:r w:rsidDel="00000000" w:rsidR="00000000" w:rsidRPr="00000000">
        <w:rPr>
          <w:rtl w:val="0"/>
        </w:rPr>
      </w:r>
    </w:p>
    <w:p w:rsidR="00000000" w:rsidDel="00000000" w:rsidP="00000000" w:rsidRDefault="00000000" w:rsidRPr="00000000" w14:paraId="00000071">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Bianca Harper - the ASU Family Violence Center is hosting a summit in Prescott on 10/13 focusing on DV fatality reviews. No cost. Registration link is below.</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ind w:left="1440" w:firstLine="0"/>
        <w:jc w:val="both"/>
        <w:rPr>
          <w:rFonts w:ascii="Arial" w:cs="Arial" w:eastAsia="Arial" w:hAnsi="Arial"/>
          <w:color w:val="000000"/>
        </w:rPr>
      </w:pPr>
      <w:hyperlink r:id="rId17">
        <w:r w:rsidDel="00000000" w:rsidR="00000000" w:rsidRPr="00000000">
          <w:rPr>
            <w:rFonts w:ascii="Arial" w:cs="Arial" w:eastAsia="Arial" w:hAnsi="Arial"/>
            <w:color w:val="0563c1"/>
            <w:u w:val="single"/>
            <w:rtl w:val="0"/>
          </w:rPr>
          <w:t xml:space="preserve">https://bit.ly/FVC_summit22</w:t>
        </w:r>
      </w:hyperlink>
      <w:r w:rsidDel="00000000" w:rsidR="00000000" w:rsidRPr="00000000">
        <w:rPr>
          <w:rtl w:val="0"/>
        </w:rPr>
      </w:r>
    </w:p>
    <w:p w:rsidR="00000000" w:rsidDel="00000000" w:rsidP="00000000" w:rsidRDefault="00000000" w:rsidRPr="00000000" w14:paraId="00000073">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rtl w:val="0"/>
        </w:rPr>
        <w:t xml:space="preserve">Johanna Fierstein - </w:t>
      </w:r>
      <w:r w:rsidDel="00000000" w:rsidR="00000000" w:rsidRPr="00000000">
        <w:rPr>
          <w:rFonts w:ascii="Arial" w:cs="Arial" w:eastAsia="Arial" w:hAnsi="Arial"/>
          <w:color w:val="000000"/>
          <w:rtl w:val="0"/>
        </w:rPr>
        <w:t xml:space="preserve">Defenders of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hildren </w:t>
      </w:r>
      <w:r w:rsidDel="00000000" w:rsidR="00000000" w:rsidRPr="00000000">
        <w:rPr>
          <w:rFonts w:ascii="Arial" w:cs="Arial" w:eastAsia="Arial" w:hAnsi="Arial"/>
          <w:rtl w:val="0"/>
        </w:rPr>
        <w:t xml:space="preserve">is holding their</w:t>
      </w:r>
      <w:r w:rsidDel="00000000" w:rsidR="00000000" w:rsidRPr="00000000">
        <w:rPr>
          <w:rFonts w:ascii="Arial" w:cs="Arial" w:eastAsia="Arial" w:hAnsi="Arial"/>
          <w:color w:val="000000"/>
          <w:rtl w:val="0"/>
        </w:rPr>
        <w:t xml:space="preserve"> annual attorney conference on November 4th. </w:t>
      </w:r>
    </w:p>
    <w:p w:rsidR="00000000" w:rsidDel="00000000" w:rsidP="00000000" w:rsidRDefault="00000000" w:rsidRPr="00000000" w14:paraId="00000074">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Lindsey Kircher</w:t>
      </w:r>
      <w:r w:rsidDel="00000000" w:rsidR="00000000" w:rsidRPr="00000000">
        <w:rPr>
          <w:rFonts w:ascii="Arial" w:cs="Arial" w:eastAsia="Arial" w:hAnsi="Arial"/>
          <w:rtl w:val="0"/>
        </w:rPr>
        <w:t xml:space="preserve"> - Mesa is holding their annual</w:t>
      </w:r>
      <w:r w:rsidDel="00000000" w:rsidR="00000000" w:rsidRPr="00000000">
        <w:rPr>
          <w:rFonts w:ascii="Arial" w:cs="Arial" w:eastAsia="Arial" w:hAnsi="Arial"/>
          <w:color w:val="000000"/>
          <w:rtl w:val="0"/>
        </w:rPr>
        <w:t xml:space="preserve"> DV event </w:t>
      </w:r>
      <w:r w:rsidDel="00000000" w:rsidR="00000000" w:rsidRPr="00000000">
        <w:rPr>
          <w:rFonts w:ascii="Arial" w:cs="Arial" w:eastAsia="Arial" w:hAnsi="Arial"/>
          <w:rtl w:val="0"/>
        </w:rPr>
        <w:t xml:space="preserve">Wednesday,</w:t>
      </w:r>
      <w:r w:rsidDel="00000000" w:rsidR="00000000" w:rsidRPr="00000000">
        <w:rPr>
          <w:rFonts w:ascii="Arial" w:cs="Arial" w:eastAsia="Arial" w:hAnsi="Arial"/>
          <w:color w:val="000000"/>
          <w:rtl w:val="0"/>
        </w:rPr>
        <w:t xml:space="preserve"> 10/19 fr</w:t>
      </w:r>
      <w:r w:rsidDel="00000000" w:rsidR="00000000" w:rsidRPr="00000000">
        <w:rPr>
          <w:rFonts w:ascii="Arial" w:cs="Arial" w:eastAsia="Arial" w:hAnsi="Arial"/>
          <w:rtl w:val="0"/>
        </w:rPr>
        <w:t xml:space="preserve">om </w:t>
      </w:r>
      <w:r w:rsidDel="00000000" w:rsidR="00000000" w:rsidRPr="00000000">
        <w:rPr>
          <w:rFonts w:ascii="Arial" w:cs="Arial" w:eastAsia="Arial" w:hAnsi="Arial"/>
          <w:color w:val="000000"/>
          <w:rtl w:val="0"/>
        </w:rPr>
        <w:t xml:space="preserve">5:30pm-6:30pm at Pioneer Park in Mesa.  </w:t>
      </w:r>
      <w:r w:rsidDel="00000000" w:rsidR="00000000" w:rsidRPr="00000000">
        <w:rPr>
          <w:rFonts w:ascii="Arial" w:cs="Arial" w:eastAsia="Arial" w:hAnsi="Arial"/>
          <w:rtl w:val="0"/>
        </w:rPr>
        <w:t xml:space="preserve">It is f</w:t>
      </w:r>
      <w:r w:rsidDel="00000000" w:rsidR="00000000" w:rsidRPr="00000000">
        <w:rPr>
          <w:rFonts w:ascii="Arial" w:cs="Arial" w:eastAsia="Arial" w:hAnsi="Arial"/>
          <w:color w:val="000000"/>
          <w:rtl w:val="0"/>
        </w:rPr>
        <w:t xml:space="preserve">ree to have an agency table </w:t>
      </w:r>
      <w:r w:rsidDel="00000000" w:rsidR="00000000" w:rsidRPr="00000000">
        <w:rPr>
          <w:rFonts w:ascii="Arial" w:cs="Arial" w:eastAsia="Arial" w:hAnsi="Arial"/>
          <w:rtl w:val="0"/>
        </w:rPr>
        <w:t xml:space="preserve"> and you can </w:t>
      </w:r>
      <w:r w:rsidDel="00000000" w:rsidR="00000000" w:rsidRPr="00000000">
        <w:rPr>
          <w:rFonts w:ascii="Arial" w:cs="Arial" w:eastAsia="Arial" w:hAnsi="Arial"/>
          <w:color w:val="000000"/>
          <w:rtl w:val="0"/>
        </w:rPr>
        <w:t xml:space="preserve">attend for free.  The Mayor will speak </w:t>
      </w:r>
      <w:r w:rsidDel="00000000" w:rsidR="00000000" w:rsidRPr="00000000">
        <w:rPr>
          <w:rFonts w:ascii="Arial" w:cs="Arial" w:eastAsia="Arial" w:hAnsi="Arial"/>
          <w:rtl w:val="0"/>
        </w:rPr>
        <w:t xml:space="preserve">and they have a victim</w:t>
      </w:r>
      <w:r w:rsidDel="00000000" w:rsidR="00000000" w:rsidRPr="00000000">
        <w:rPr>
          <w:rFonts w:ascii="Arial" w:cs="Arial" w:eastAsia="Arial" w:hAnsi="Arial"/>
          <w:color w:val="000000"/>
          <w:rtl w:val="0"/>
        </w:rPr>
        <w:t xml:space="preserve"> speaker a</w:t>
      </w:r>
      <w:r w:rsidDel="00000000" w:rsidR="00000000" w:rsidRPr="00000000">
        <w:rPr>
          <w:rFonts w:ascii="Arial" w:cs="Arial" w:eastAsia="Arial" w:hAnsi="Arial"/>
          <w:rtl w:val="0"/>
        </w:rPr>
        <w:t xml:space="preserve">s well</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after="0" w:lineRule="auto"/>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Next Meeting</w:t>
      </w:r>
    </w:p>
    <w:p w:rsidR="00000000" w:rsidDel="00000000" w:rsidP="00000000" w:rsidRDefault="00000000" w:rsidRPr="00000000" w14:paraId="00000076">
      <w:pPr>
        <w:numPr>
          <w:ilvl w:val="1"/>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Next Meeting – November 16, 2022, 10:00am, hybrid format – ELECTIONS for Secretary</w:t>
      </w:r>
      <w:r w:rsidDel="00000000" w:rsidR="00000000" w:rsidRPr="00000000">
        <w:rPr>
          <w:rFonts w:ascii="Arial" w:cs="Arial" w:eastAsia="Arial" w:hAnsi="Arial"/>
          <w:rtl w:val="0"/>
        </w:rPr>
        <w:t xml:space="preserve">  and </w:t>
      </w:r>
      <w:r w:rsidDel="00000000" w:rsidR="00000000" w:rsidRPr="00000000">
        <w:rPr>
          <w:rFonts w:ascii="Arial" w:cs="Arial" w:eastAsia="Arial" w:hAnsi="Arial"/>
          <w:color w:val="000000"/>
          <w:rtl w:val="0"/>
        </w:rPr>
        <w:t xml:space="preserve">Chair.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ind w:left="14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ind w:left="108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Adjournment – </w:t>
      </w:r>
      <w:r w:rsidDel="00000000" w:rsidR="00000000" w:rsidRPr="00000000">
        <w:rPr>
          <w:rFonts w:ascii="Arial" w:cs="Arial" w:eastAsia="Arial" w:hAnsi="Arial"/>
          <w:color w:val="000000"/>
          <w:rtl w:val="0"/>
        </w:rPr>
        <w:t xml:space="preserve">Meeting was adjourned by Amy Bocks at 11:41 a.m.</w:t>
      </w:r>
      <w:r w:rsidDel="00000000" w:rsidR="00000000" w:rsidRPr="00000000">
        <w:rPr>
          <w:rtl w:val="0"/>
        </w:rPr>
      </w:r>
    </w:p>
    <w:sectPr>
      <w:headerReference r:id="rId18" w:type="default"/>
      <w:footerReference r:id="rId19"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color="d9d9d9" w:space="1" w:sz="4" w:val="single"/>
        <w:left w:space="0" w:sz="0" w:val="nil"/>
        <w:bottom w:space="0" w:sz="0" w:val="nil"/>
        <w:right w:space="0" w:sz="0" w:val="nil"/>
        <w:between w:space="0" w:sz="0" w:val="nil"/>
      </w:pBdr>
      <w:tabs>
        <w:tab w:val="center" w:pos="4680"/>
        <w:tab w:val="right" w:pos="9360"/>
      </w:tabs>
      <w:spacing w:after="0" w:line="240" w:lineRule="auto"/>
      <w:jc w:val="right"/>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b w:val="1"/>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quot;&amp;quot&quot;&amp;quot;;font-size:1pt;"/>
        </v:shape>
      </w:pict>
    </w:r>
    <w:r w:rsidDel="00000000" w:rsidR="00000000" w:rsidRPr="00000000">
      <w:rPr>
        <w:color w:val="000000"/>
      </w:rPr>
      <w:drawing>
        <wp:inline distB="0" distT="0" distL="0" distR="0">
          <wp:extent cx="1028700" cy="1057275"/>
          <wp:effectExtent b="0" l="0" r="0" t="0"/>
          <wp:docPr descr="G:\ACVS\ACVS IMAGES\ACVS logo (small-web).png" id="10" name="image1.png"/>
          <a:graphic>
            <a:graphicData uri="http://schemas.openxmlformats.org/drawingml/2006/picture">
              <pic:pic>
                <pic:nvPicPr>
                  <pic:cNvPr descr="G:\ACVS\ACVS IMAGES\ACVS logo (small-web).png" id="0" name="image1.png"/>
                  <pic:cNvPicPr preferRelativeResize="0"/>
                </pic:nvPicPr>
                <pic:blipFill>
                  <a:blip r:embed="rId1"/>
                  <a:srcRect b="0" l="0" r="0" t="0"/>
                  <a:stretch>
                    <a:fillRect/>
                  </a:stretch>
                </pic:blipFill>
                <pic:spPr>
                  <a:xfrm>
                    <a:off x="0" y="0"/>
                    <a:ext cx="1028700" cy="10572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0</wp:posOffset>
              </wp:positionV>
              <wp:extent cx="4467225" cy="948690"/>
              <wp:effectExtent b="0" l="0" r="0" t="0"/>
              <wp:wrapNone/>
              <wp:docPr id="8" name=""/>
              <a:graphic>
                <a:graphicData uri="http://schemas.microsoft.com/office/word/2010/wordprocessingShape">
                  <wps:wsp>
                    <wps:cNvSpPr/>
                    <wps:cNvPr id="2" name="Shape 2"/>
                    <wps:spPr>
                      <a:xfrm>
                        <a:off x="3121913" y="3315180"/>
                        <a:ext cx="4448175" cy="929640"/>
                      </a:xfrm>
                      <a:prstGeom prst="rect">
                        <a:avLst/>
                      </a:prstGeom>
                      <a:solidFill>
                        <a:schemeClr val="lt1"/>
                      </a:solidFill>
                      <a:ln>
                        <a:noFill/>
                      </a:ln>
                    </wps:spPr>
                    <wps:txbx>
                      <w:txbxContent>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Arizona Coalition for Victim Services (ACVS)</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Meeting Minutes</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September 21, 2022	</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Hybrid Meeting – In Person at ACJC Office and via Zoom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0</wp:posOffset>
              </wp:positionV>
              <wp:extent cx="4467225" cy="948690"/>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467225" cy="9486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144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286F"/>
  </w:style>
  <w:style w:type="paragraph" w:styleId="Heading1">
    <w:name w:val="heading 1"/>
    <w:basedOn w:val="Normal"/>
    <w:next w:val="Normal"/>
    <w:link w:val="Heading1Char"/>
    <w:uiPriority w:val="9"/>
    <w:qFormat w:val="1"/>
    <w:rsid w:val="00A2286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A2286F"/>
    <w:rPr>
      <w:rFonts w:asciiTheme="majorHAnsi" w:cstheme="majorBidi" w:eastAsiaTheme="majorEastAsia" w:hAnsiTheme="majorHAnsi"/>
      <w:color w:val="2f5496" w:themeColor="accent1" w:themeShade="0000BF"/>
      <w:sz w:val="32"/>
      <w:szCs w:val="32"/>
    </w:rPr>
  </w:style>
  <w:style w:type="paragraph" w:styleId="NoSpacing">
    <w:name w:val="No Spacing"/>
    <w:uiPriority w:val="1"/>
    <w:qFormat w:val="1"/>
    <w:rsid w:val="00A2286F"/>
    <w:pPr>
      <w:spacing w:after="0" w:line="240" w:lineRule="auto"/>
    </w:pPr>
  </w:style>
  <w:style w:type="paragraph" w:styleId="ListParagraph">
    <w:name w:val="List Paragraph"/>
    <w:basedOn w:val="Normal"/>
    <w:uiPriority w:val="34"/>
    <w:qFormat w:val="1"/>
    <w:rsid w:val="00CE250C"/>
    <w:pPr>
      <w:ind w:left="720"/>
      <w:contextualSpacing w:val="1"/>
    </w:pPr>
  </w:style>
  <w:style w:type="table" w:styleId="TableGrid">
    <w:name w:val="Table Grid"/>
    <w:basedOn w:val="TableNormal"/>
    <w:uiPriority w:val="39"/>
    <w:rsid w:val="004E72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72185"/>
    <w:rPr>
      <w:color w:val="0563c1" w:themeColor="hyperlink"/>
      <w:u w:val="single"/>
    </w:rPr>
  </w:style>
  <w:style w:type="character" w:styleId="UnresolvedMention1" w:customStyle="1">
    <w:name w:val="Unresolved Mention1"/>
    <w:basedOn w:val="DefaultParagraphFont"/>
    <w:uiPriority w:val="99"/>
    <w:semiHidden w:val="1"/>
    <w:unhideWhenUsed w:val="1"/>
    <w:rsid w:val="00872185"/>
    <w:rPr>
      <w:color w:val="808080"/>
      <w:shd w:color="auto" w:fill="e6e6e6" w:val="clear"/>
    </w:rPr>
  </w:style>
  <w:style w:type="paragraph" w:styleId="Header">
    <w:name w:val="header"/>
    <w:basedOn w:val="Normal"/>
    <w:link w:val="HeaderChar"/>
    <w:uiPriority w:val="99"/>
    <w:unhideWhenUsed w:val="1"/>
    <w:rsid w:val="00FB19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FB1967"/>
  </w:style>
  <w:style w:type="paragraph" w:styleId="Footer">
    <w:name w:val="footer"/>
    <w:basedOn w:val="Normal"/>
    <w:link w:val="FooterChar"/>
    <w:uiPriority w:val="99"/>
    <w:unhideWhenUsed w:val="1"/>
    <w:rsid w:val="00FB19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FB1967"/>
  </w:style>
  <w:style w:type="paragraph" w:styleId="BalloonText">
    <w:name w:val="Balloon Text"/>
    <w:basedOn w:val="Normal"/>
    <w:link w:val="BalloonTextChar"/>
    <w:uiPriority w:val="99"/>
    <w:semiHidden w:val="1"/>
    <w:unhideWhenUsed w:val="1"/>
    <w:rsid w:val="000F565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F565D"/>
    <w:rPr>
      <w:rFonts w:ascii="Tahoma" w:cs="Tahoma" w:hAnsi="Tahoma"/>
      <w:sz w:val="16"/>
      <w:szCs w:val="16"/>
    </w:rPr>
  </w:style>
  <w:style w:type="character" w:styleId="UnresolvedMention2" w:customStyle="1">
    <w:name w:val="Unresolved Mention2"/>
    <w:basedOn w:val="DefaultParagraphFont"/>
    <w:uiPriority w:val="99"/>
    <w:semiHidden w:val="1"/>
    <w:unhideWhenUsed w:val="1"/>
    <w:rsid w:val="005C1890"/>
    <w:rPr>
      <w:color w:val="808080"/>
      <w:shd w:color="auto" w:fill="e6e6e6" w:val="clear"/>
    </w:rPr>
  </w:style>
  <w:style w:type="paragraph" w:styleId="Revision">
    <w:name w:val="Revision"/>
    <w:hidden w:val="1"/>
    <w:uiPriority w:val="99"/>
    <w:semiHidden w:val="1"/>
    <w:rsid w:val="00633724"/>
    <w:pPr>
      <w:spacing w:after="0" w:line="240" w:lineRule="auto"/>
    </w:pPr>
  </w:style>
  <w:style w:type="character" w:styleId="UnresolvedMention3" w:customStyle="1">
    <w:name w:val="Unresolved Mention3"/>
    <w:basedOn w:val="DefaultParagraphFont"/>
    <w:uiPriority w:val="99"/>
    <w:semiHidden w:val="1"/>
    <w:unhideWhenUsed w:val="1"/>
    <w:rsid w:val="009F44CD"/>
    <w:rPr>
      <w:color w:val="808080"/>
      <w:shd w:color="auto" w:fill="e6e6e6" w:val="clear"/>
    </w:rPr>
  </w:style>
  <w:style w:type="character" w:styleId="CommentReference">
    <w:name w:val="annotation reference"/>
    <w:basedOn w:val="DefaultParagraphFont"/>
    <w:uiPriority w:val="99"/>
    <w:semiHidden w:val="1"/>
    <w:unhideWhenUsed w:val="1"/>
    <w:rsid w:val="0073782F"/>
    <w:rPr>
      <w:sz w:val="16"/>
      <w:szCs w:val="16"/>
    </w:rPr>
  </w:style>
  <w:style w:type="paragraph" w:styleId="CommentText">
    <w:name w:val="annotation text"/>
    <w:basedOn w:val="Normal"/>
    <w:link w:val="CommentTextChar"/>
    <w:uiPriority w:val="99"/>
    <w:semiHidden w:val="1"/>
    <w:unhideWhenUsed w:val="1"/>
    <w:rsid w:val="0073782F"/>
    <w:pPr>
      <w:spacing w:line="240" w:lineRule="auto"/>
    </w:pPr>
    <w:rPr>
      <w:sz w:val="20"/>
      <w:szCs w:val="20"/>
    </w:rPr>
  </w:style>
  <w:style w:type="character" w:styleId="CommentTextChar" w:customStyle="1">
    <w:name w:val="Comment Text Char"/>
    <w:basedOn w:val="DefaultParagraphFont"/>
    <w:link w:val="CommentText"/>
    <w:uiPriority w:val="99"/>
    <w:semiHidden w:val="1"/>
    <w:rsid w:val="0073782F"/>
    <w:rPr>
      <w:sz w:val="20"/>
      <w:szCs w:val="20"/>
    </w:rPr>
  </w:style>
  <w:style w:type="paragraph" w:styleId="CommentSubject">
    <w:name w:val="annotation subject"/>
    <w:basedOn w:val="CommentText"/>
    <w:next w:val="CommentText"/>
    <w:link w:val="CommentSubjectChar"/>
    <w:uiPriority w:val="99"/>
    <w:semiHidden w:val="1"/>
    <w:unhideWhenUsed w:val="1"/>
    <w:rsid w:val="0073782F"/>
    <w:rPr>
      <w:b w:val="1"/>
      <w:bCs w:val="1"/>
    </w:rPr>
  </w:style>
  <w:style w:type="character" w:styleId="CommentSubjectChar" w:customStyle="1">
    <w:name w:val="Comment Subject Char"/>
    <w:basedOn w:val="CommentTextChar"/>
    <w:link w:val="CommentSubject"/>
    <w:uiPriority w:val="99"/>
    <w:semiHidden w:val="1"/>
    <w:rsid w:val="0073782F"/>
    <w:rPr>
      <w:b w:val="1"/>
      <w:bCs w:val="1"/>
      <w:sz w:val="20"/>
      <w:szCs w:val="20"/>
    </w:rPr>
  </w:style>
  <w:style w:type="character" w:styleId="UnresolvedMention4" w:customStyle="1">
    <w:name w:val="Unresolved Mention4"/>
    <w:basedOn w:val="DefaultParagraphFont"/>
    <w:uiPriority w:val="99"/>
    <w:semiHidden w:val="1"/>
    <w:unhideWhenUsed w:val="1"/>
    <w:rsid w:val="00537673"/>
    <w:rPr>
      <w:color w:val="808080"/>
      <w:shd w:color="auto" w:fill="e6e6e6" w:val="clear"/>
    </w:rPr>
  </w:style>
  <w:style w:type="paragraph" w:styleId="Default" w:customStyle="1">
    <w:name w:val="Default"/>
    <w:rsid w:val="00B26E6F"/>
    <w:pPr>
      <w:autoSpaceDE w:val="0"/>
      <w:autoSpaceDN w:val="0"/>
      <w:adjustRightInd w:val="0"/>
      <w:spacing w:after="0" w:line="240" w:lineRule="auto"/>
    </w:pPr>
    <w:rPr>
      <w:rFonts w:ascii="Times New Roman" w:cs="Times New Roman" w:hAnsi="Times New Roman"/>
      <w:color w:val="000000"/>
      <w:sz w:val="24"/>
      <w:szCs w:val="24"/>
    </w:rPr>
  </w:style>
  <w:style w:type="character" w:styleId="UnresolvedMention">
    <w:name w:val="Unresolved Mention"/>
    <w:basedOn w:val="DefaultParagraphFont"/>
    <w:uiPriority w:val="99"/>
    <w:semiHidden w:val="1"/>
    <w:unhideWhenUsed w:val="1"/>
    <w:rsid w:val="006706EF"/>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OVSTraining@azag.gov" TargetMode="External"/><Relationship Id="rId10" Type="http://schemas.openxmlformats.org/officeDocument/2006/relationships/hyperlink" Target="https://www.azag.gov/sites/default/files/docs/criminal/victim-services/vrb/VRB-September-2022.pdf" TargetMode="External"/><Relationship Id="rId13" Type="http://schemas.openxmlformats.org/officeDocument/2006/relationships/hyperlink" Target="https://smartphonerecycling.com/?msclkid=b534553c694816ed297837e4290440df" TargetMode="External"/><Relationship Id="rId12" Type="http://schemas.openxmlformats.org/officeDocument/2006/relationships/hyperlink" Target="https://ovc.ojp.gov/about/crime-victims-fu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aff@defendersofchildren.org" TargetMode="External"/><Relationship Id="rId15" Type="http://schemas.openxmlformats.org/officeDocument/2006/relationships/hyperlink" Target="mailto:adam.gendreau@azdcs.gov" TargetMode="External"/><Relationship Id="rId14" Type="http://schemas.openxmlformats.org/officeDocument/2006/relationships/hyperlink" Target="mailto:amy.bocks@azag.gov" TargetMode="External"/><Relationship Id="rId17" Type="http://schemas.openxmlformats.org/officeDocument/2006/relationships/hyperlink" Target="https://bit.ly/FVC_summit22" TargetMode="External"/><Relationship Id="rId16" Type="http://schemas.openxmlformats.org/officeDocument/2006/relationships/hyperlink" Target="mailto:brooke@acesdv.org"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2.png"/><Relationship Id="rId8" Type="http://schemas.openxmlformats.org/officeDocument/2006/relationships/hyperlink" Target="https://defendersofchil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3OFtzzHm1dVzZo568KlWkvdMAA==">AMUW2mWckxQX59qt65RRVrRXfuLYQxUVB622ShqXPdhnZIdnjXLzEJ0V3fheLFem0FiyntAQAXvn4v5y95WiiYSgkao1zAn0lHSuQIPiO14swgykW981lEJNKVTW2i5Uh3GeadJTGLS4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2022-09-16T17:35:00Z</dcterms:created>
  <dc:creator>Lois Rees</dc:creator>
</cp:coreProperties>
</file>