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rsidR="00F633E5"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Call to Order – Amy Bocks</w:t>
      </w:r>
    </w:p>
    <w:p w:rsidR="00D3590C" w:rsidRPr="003562FF"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Meet</w:t>
      </w:r>
      <w:r w:rsidR="00B518E0">
        <w:rPr>
          <w:rFonts w:ascii="Arial" w:hAnsi="Arial" w:cs="Arial"/>
          <w:sz w:val="24"/>
          <w:szCs w:val="24"/>
        </w:rPr>
        <w:t>ing was called to order at 10:05</w:t>
      </w:r>
      <w:r w:rsidRPr="003562FF">
        <w:rPr>
          <w:rFonts w:ascii="Arial" w:hAnsi="Arial" w:cs="Arial"/>
          <w:sz w:val="24"/>
          <w:szCs w:val="24"/>
        </w:rPr>
        <w:t xml:space="preserve"> a.m. by Amy Bocks</w:t>
      </w:r>
    </w:p>
    <w:p w:rsidR="004E7251" w:rsidRPr="00FB1967" w:rsidRDefault="004E7251" w:rsidP="00210C51">
      <w:pPr>
        <w:ind w:firstLine="720"/>
        <w:jc w:val="both"/>
        <w:rPr>
          <w:rFonts w:ascii="Arial" w:hAnsi="Arial" w:cs="Arial"/>
          <w:b/>
          <w:sz w:val="24"/>
          <w:szCs w:val="24"/>
          <w:u w:val="single"/>
        </w:rPr>
      </w:pPr>
      <w:r w:rsidRPr="00FB1967">
        <w:rPr>
          <w:rFonts w:ascii="Arial" w:hAnsi="Arial" w:cs="Arial"/>
          <w:b/>
          <w:sz w:val="24"/>
          <w:szCs w:val="24"/>
          <w:u w:val="single"/>
        </w:rPr>
        <w:t>Attendees</w:t>
      </w:r>
    </w:p>
    <w:tbl>
      <w:tblPr>
        <w:tblStyle w:val="TableGrid"/>
        <w:tblW w:w="0" w:type="auto"/>
        <w:tblInd w:w="445" w:type="dxa"/>
        <w:tblLook w:val="04A0" w:firstRow="1" w:lastRow="0" w:firstColumn="1" w:lastColumn="0" w:noHBand="0" w:noVBand="1"/>
      </w:tblPr>
      <w:tblGrid>
        <w:gridCol w:w="4946"/>
        <w:gridCol w:w="4679"/>
      </w:tblGrid>
      <w:tr w:rsidR="006255A8" w:rsidRPr="009A05F8" w:rsidTr="009A05F8">
        <w:trPr>
          <w:trHeight w:val="360"/>
        </w:trPr>
        <w:tc>
          <w:tcPr>
            <w:tcW w:w="0" w:type="auto"/>
            <w:vAlign w:val="center"/>
          </w:tcPr>
          <w:p w:rsidR="006255A8" w:rsidRPr="009A05F8" w:rsidRDefault="006255A8" w:rsidP="00AF4075">
            <w:pPr>
              <w:jc w:val="both"/>
              <w:rPr>
                <w:rFonts w:ascii="Arial" w:hAnsi="Arial" w:cs="Arial"/>
              </w:rPr>
            </w:pPr>
            <w:r w:rsidRPr="009A05F8">
              <w:rPr>
                <w:rFonts w:ascii="Arial" w:hAnsi="Arial" w:cs="Arial"/>
              </w:rPr>
              <w:t>Amy Bocks, AZ Attorney General’s Office</w:t>
            </w:r>
          </w:p>
        </w:tc>
        <w:tc>
          <w:tcPr>
            <w:tcW w:w="0" w:type="auto"/>
            <w:vAlign w:val="center"/>
          </w:tcPr>
          <w:p w:rsidR="006255A8" w:rsidRPr="009A05F8" w:rsidRDefault="006255A8" w:rsidP="009B2E96">
            <w:pPr>
              <w:jc w:val="both"/>
              <w:rPr>
                <w:rFonts w:ascii="Arial" w:hAnsi="Arial" w:cs="Arial"/>
              </w:rPr>
            </w:pPr>
            <w:r>
              <w:rPr>
                <w:rFonts w:ascii="Arial" w:hAnsi="Arial" w:cs="Arial"/>
              </w:rPr>
              <w:t>Marcy Morales, AZ DCS</w:t>
            </w:r>
          </w:p>
        </w:tc>
      </w:tr>
      <w:tr w:rsidR="006255A8" w:rsidRPr="009A05F8" w:rsidTr="009A05F8">
        <w:trPr>
          <w:trHeight w:val="360"/>
        </w:trPr>
        <w:tc>
          <w:tcPr>
            <w:tcW w:w="0" w:type="auto"/>
            <w:vAlign w:val="center"/>
          </w:tcPr>
          <w:p w:rsidR="006255A8" w:rsidRPr="009A05F8" w:rsidRDefault="006255A8" w:rsidP="00AF4075">
            <w:pPr>
              <w:jc w:val="both"/>
              <w:rPr>
                <w:rFonts w:ascii="Arial" w:hAnsi="Arial" w:cs="Arial"/>
              </w:rPr>
            </w:pPr>
            <w:r>
              <w:rPr>
                <w:rFonts w:ascii="Arial" w:hAnsi="Arial" w:cs="Arial"/>
              </w:rPr>
              <w:t>Amy Palmisano, EMPACT</w:t>
            </w:r>
          </w:p>
        </w:tc>
        <w:tc>
          <w:tcPr>
            <w:tcW w:w="0" w:type="auto"/>
            <w:vAlign w:val="center"/>
          </w:tcPr>
          <w:p w:rsidR="006255A8" w:rsidRPr="009A05F8" w:rsidRDefault="006255A8" w:rsidP="009B2E96">
            <w:pPr>
              <w:jc w:val="both"/>
              <w:rPr>
                <w:rFonts w:ascii="Arial" w:hAnsi="Arial" w:cs="Arial"/>
              </w:rPr>
            </w:pPr>
            <w:r w:rsidRPr="009A05F8">
              <w:rPr>
                <w:rFonts w:ascii="Arial" w:hAnsi="Arial" w:cs="Arial"/>
              </w:rPr>
              <w:t>Natalie Gruner, Phoenix City Prosecutor</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Pr>
                <w:rFonts w:ascii="Arial" w:hAnsi="Arial" w:cs="Arial"/>
              </w:rPr>
              <w:t>Carla Uyeda, DPS-VOCA</w:t>
            </w:r>
          </w:p>
        </w:tc>
        <w:tc>
          <w:tcPr>
            <w:tcW w:w="0" w:type="auto"/>
            <w:vAlign w:val="center"/>
          </w:tcPr>
          <w:p w:rsidR="006255A8" w:rsidRPr="009A05F8" w:rsidRDefault="006255A8" w:rsidP="009B2E96">
            <w:pPr>
              <w:jc w:val="both"/>
              <w:rPr>
                <w:rFonts w:ascii="Arial" w:hAnsi="Arial" w:cs="Arial"/>
              </w:rPr>
            </w:pPr>
            <w:r>
              <w:rPr>
                <w:rFonts w:ascii="Arial" w:hAnsi="Arial" w:cs="Arial"/>
              </w:rPr>
              <w:t>Robert Celaya, Maricopa APD</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sidRPr="009A05F8">
              <w:rPr>
                <w:rFonts w:ascii="Arial" w:hAnsi="Arial" w:cs="Arial"/>
              </w:rPr>
              <w:t>Connie Chapman, AZ Victim Assistance Academy</w:t>
            </w:r>
          </w:p>
        </w:tc>
        <w:tc>
          <w:tcPr>
            <w:tcW w:w="0" w:type="auto"/>
            <w:vAlign w:val="center"/>
          </w:tcPr>
          <w:p w:rsidR="006255A8" w:rsidRPr="009A05F8" w:rsidRDefault="006255A8" w:rsidP="009B2E96">
            <w:pPr>
              <w:jc w:val="both"/>
              <w:rPr>
                <w:rFonts w:ascii="Arial" w:hAnsi="Arial" w:cs="Arial"/>
              </w:rPr>
            </w:pPr>
            <w:r>
              <w:rPr>
                <w:rFonts w:ascii="Arial" w:hAnsi="Arial" w:cs="Arial"/>
              </w:rPr>
              <w:t xml:space="preserve">Roxanne </w:t>
            </w:r>
            <w:proofErr w:type="spellStart"/>
            <w:r>
              <w:rPr>
                <w:rFonts w:ascii="Arial" w:hAnsi="Arial" w:cs="Arial"/>
              </w:rPr>
              <w:t>Pergeson</w:t>
            </w:r>
            <w:proofErr w:type="spellEnd"/>
            <w:r>
              <w:rPr>
                <w:rFonts w:ascii="Arial" w:hAnsi="Arial" w:cs="Arial"/>
              </w:rPr>
              <w:t>, Navajo Co Victim Services</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sidRPr="009A05F8">
              <w:rPr>
                <w:rFonts w:ascii="Arial" w:hAnsi="Arial" w:cs="Arial"/>
              </w:rPr>
              <w:t>Daniel Torrez, AZ Department of Corrections</w:t>
            </w:r>
          </w:p>
        </w:tc>
        <w:tc>
          <w:tcPr>
            <w:tcW w:w="0" w:type="auto"/>
            <w:vAlign w:val="center"/>
          </w:tcPr>
          <w:p w:rsidR="006255A8" w:rsidRPr="009A05F8" w:rsidRDefault="006255A8" w:rsidP="009B2E96">
            <w:pPr>
              <w:jc w:val="both"/>
              <w:rPr>
                <w:rFonts w:ascii="Arial" w:hAnsi="Arial" w:cs="Arial"/>
              </w:rPr>
            </w:pPr>
            <w:r>
              <w:rPr>
                <w:rFonts w:ascii="Arial" w:hAnsi="Arial" w:cs="Arial"/>
              </w:rPr>
              <w:t>Samantha Hinchey, ACESDV</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Pr>
                <w:rFonts w:ascii="Arial" w:hAnsi="Arial" w:cs="Arial"/>
              </w:rPr>
              <w:t xml:space="preserve">Danielle </w:t>
            </w:r>
            <w:proofErr w:type="spellStart"/>
            <w:r>
              <w:rPr>
                <w:rFonts w:ascii="Arial" w:hAnsi="Arial" w:cs="Arial"/>
              </w:rPr>
              <w:t>Langel</w:t>
            </w:r>
            <w:proofErr w:type="spellEnd"/>
            <w:r>
              <w:rPr>
                <w:rFonts w:ascii="Arial" w:hAnsi="Arial" w:cs="Arial"/>
              </w:rPr>
              <w:t>, ACASI</w:t>
            </w:r>
          </w:p>
        </w:tc>
        <w:tc>
          <w:tcPr>
            <w:tcW w:w="0" w:type="auto"/>
            <w:vAlign w:val="center"/>
          </w:tcPr>
          <w:p w:rsidR="006255A8" w:rsidRPr="009A05F8" w:rsidRDefault="006255A8" w:rsidP="009B2E96">
            <w:pPr>
              <w:jc w:val="both"/>
              <w:rPr>
                <w:rFonts w:ascii="Arial" w:hAnsi="Arial" w:cs="Arial"/>
              </w:rPr>
            </w:pPr>
            <w:r>
              <w:rPr>
                <w:rFonts w:ascii="Arial" w:hAnsi="Arial" w:cs="Arial"/>
              </w:rPr>
              <w:t>Tony Bidonde, Maricopa APD</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Pr>
                <w:rFonts w:ascii="Arial" w:hAnsi="Arial" w:cs="Arial"/>
              </w:rPr>
              <w:t>Dorinda Johns, ACJC</w:t>
            </w:r>
          </w:p>
        </w:tc>
        <w:tc>
          <w:tcPr>
            <w:tcW w:w="0" w:type="auto"/>
            <w:vAlign w:val="center"/>
          </w:tcPr>
          <w:p w:rsidR="006255A8" w:rsidRPr="009A05F8" w:rsidRDefault="006255A8" w:rsidP="009B2E96">
            <w:pPr>
              <w:jc w:val="both"/>
              <w:rPr>
                <w:rFonts w:ascii="Arial" w:hAnsi="Arial" w:cs="Arial"/>
              </w:rPr>
            </w:pPr>
            <w:r>
              <w:rPr>
                <w:rFonts w:ascii="Arial" w:hAnsi="Arial" w:cs="Arial"/>
              </w:rPr>
              <w:t xml:space="preserve">Michelle </w:t>
            </w:r>
            <w:proofErr w:type="spellStart"/>
            <w:r>
              <w:rPr>
                <w:rFonts w:ascii="Arial" w:hAnsi="Arial" w:cs="Arial"/>
              </w:rPr>
              <w:t>Linski</w:t>
            </w:r>
            <w:proofErr w:type="spellEnd"/>
            <w:r>
              <w:rPr>
                <w:rFonts w:ascii="Arial" w:hAnsi="Arial" w:cs="Arial"/>
              </w:rPr>
              <w:t>, US Attorney’s Office</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Pr>
                <w:rFonts w:ascii="Arial" w:hAnsi="Arial" w:cs="Arial"/>
              </w:rPr>
              <w:t xml:space="preserve">Heather </w:t>
            </w:r>
            <w:proofErr w:type="spellStart"/>
            <w:r>
              <w:rPr>
                <w:rFonts w:ascii="Arial" w:hAnsi="Arial" w:cs="Arial"/>
              </w:rPr>
              <w:t>Bohnet</w:t>
            </w:r>
            <w:proofErr w:type="spellEnd"/>
            <w:r>
              <w:rPr>
                <w:rFonts w:ascii="Arial" w:hAnsi="Arial" w:cs="Arial"/>
              </w:rPr>
              <w:t>, ACJC</w:t>
            </w:r>
          </w:p>
        </w:tc>
        <w:tc>
          <w:tcPr>
            <w:tcW w:w="0" w:type="auto"/>
            <w:vAlign w:val="center"/>
          </w:tcPr>
          <w:p w:rsidR="006255A8" w:rsidRPr="009A05F8" w:rsidRDefault="006255A8" w:rsidP="009B2E96">
            <w:pPr>
              <w:jc w:val="both"/>
              <w:rPr>
                <w:rFonts w:ascii="Arial" w:hAnsi="Arial" w:cs="Arial"/>
              </w:rPr>
            </w:pPr>
            <w:r>
              <w:rPr>
                <w:rFonts w:ascii="Arial" w:hAnsi="Arial" w:cs="Arial"/>
              </w:rPr>
              <w:t>Karee Graber, Prescott Valley PD</w:t>
            </w:r>
          </w:p>
        </w:tc>
      </w:tr>
      <w:tr w:rsidR="006255A8" w:rsidRPr="009A05F8" w:rsidTr="009A05F8">
        <w:trPr>
          <w:trHeight w:val="360"/>
        </w:trPr>
        <w:tc>
          <w:tcPr>
            <w:tcW w:w="0" w:type="auto"/>
            <w:vAlign w:val="center"/>
          </w:tcPr>
          <w:p w:rsidR="006255A8" w:rsidRPr="009A05F8" w:rsidRDefault="006255A8" w:rsidP="00D62141">
            <w:pPr>
              <w:jc w:val="both"/>
              <w:rPr>
                <w:rFonts w:ascii="Arial" w:hAnsi="Arial" w:cs="Arial"/>
              </w:rPr>
            </w:pPr>
            <w:r>
              <w:rPr>
                <w:rFonts w:ascii="Arial" w:hAnsi="Arial" w:cs="Arial"/>
              </w:rPr>
              <w:t>Isela Devora, Mesa City Prosecutor</w:t>
            </w:r>
          </w:p>
        </w:tc>
        <w:tc>
          <w:tcPr>
            <w:tcW w:w="0" w:type="auto"/>
            <w:vAlign w:val="center"/>
          </w:tcPr>
          <w:p w:rsidR="006255A8" w:rsidRPr="009A05F8" w:rsidRDefault="006255A8" w:rsidP="009B2E96">
            <w:pPr>
              <w:jc w:val="both"/>
              <w:rPr>
                <w:rFonts w:ascii="Arial" w:hAnsi="Arial" w:cs="Arial"/>
              </w:rPr>
            </w:pPr>
            <w:r>
              <w:rPr>
                <w:rFonts w:ascii="Arial" w:hAnsi="Arial" w:cs="Arial"/>
              </w:rPr>
              <w:t xml:space="preserve">Laura </w:t>
            </w:r>
            <w:proofErr w:type="spellStart"/>
            <w:r>
              <w:rPr>
                <w:rFonts w:ascii="Arial" w:hAnsi="Arial" w:cs="Arial"/>
              </w:rPr>
              <w:t>Mandt</w:t>
            </w:r>
            <w:proofErr w:type="spellEnd"/>
            <w:r>
              <w:rPr>
                <w:rFonts w:ascii="Arial" w:hAnsi="Arial" w:cs="Arial"/>
              </w:rPr>
              <w:t>, Prescott Valley PD</w:t>
            </w:r>
          </w:p>
        </w:tc>
      </w:tr>
      <w:tr w:rsidR="006255A8" w:rsidRPr="009A05F8" w:rsidTr="009A05F8">
        <w:trPr>
          <w:trHeight w:val="360"/>
        </w:trPr>
        <w:tc>
          <w:tcPr>
            <w:tcW w:w="0" w:type="auto"/>
            <w:vAlign w:val="center"/>
          </w:tcPr>
          <w:p w:rsidR="006255A8" w:rsidRPr="009A05F8" w:rsidRDefault="006255A8" w:rsidP="007542BB">
            <w:pPr>
              <w:jc w:val="both"/>
              <w:rPr>
                <w:rFonts w:ascii="Arial" w:hAnsi="Arial" w:cs="Arial"/>
              </w:rPr>
            </w:pPr>
            <w:r>
              <w:rPr>
                <w:rFonts w:ascii="Arial" w:hAnsi="Arial" w:cs="Arial"/>
              </w:rPr>
              <w:t>Jaquel Moody, AZ Department of Corrections</w:t>
            </w:r>
          </w:p>
        </w:tc>
        <w:tc>
          <w:tcPr>
            <w:tcW w:w="0" w:type="auto"/>
            <w:vAlign w:val="center"/>
          </w:tcPr>
          <w:p w:rsidR="006255A8" w:rsidRPr="009A05F8" w:rsidRDefault="006255A8" w:rsidP="009B2E96">
            <w:pPr>
              <w:jc w:val="both"/>
              <w:rPr>
                <w:rFonts w:ascii="Arial" w:hAnsi="Arial" w:cs="Arial"/>
              </w:rPr>
            </w:pPr>
            <w:r>
              <w:rPr>
                <w:rFonts w:ascii="Arial" w:hAnsi="Arial" w:cs="Arial"/>
              </w:rPr>
              <w:t>James Pike, Navajo Co SART</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sidRPr="009A05F8">
              <w:rPr>
                <w:rFonts w:ascii="Arial" w:hAnsi="Arial" w:cs="Arial"/>
              </w:rPr>
              <w:t xml:space="preserve">Katelyn </w:t>
            </w:r>
            <w:proofErr w:type="spellStart"/>
            <w:r w:rsidRPr="009A05F8">
              <w:rPr>
                <w:rFonts w:ascii="Arial" w:hAnsi="Arial" w:cs="Arial"/>
              </w:rPr>
              <w:t>Osselaer</w:t>
            </w:r>
            <w:proofErr w:type="spellEnd"/>
            <w:r>
              <w:rPr>
                <w:rFonts w:ascii="Arial" w:hAnsi="Arial" w:cs="Arial"/>
              </w:rPr>
              <w:t>, PHX FAC</w:t>
            </w:r>
          </w:p>
        </w:tc>
        <w:tc>
          <w:tcPr>
            <w:tcW w:w="0" w:type="auto"/>
            <w:vAlign w:val="center"/>
          </w:tcPr>
          <w:p w:rsidR="006255A8" w:rsidRPr="009A05F8" w:rsidRDefault="006255A8" w:rsidP="009B2E96">
            <w:pPr>
              <w:jc w:val="both"/>
              <w:rPr>
                <w:rFonts w:ascii="Arial" w:hAnsi="Arial" w:cs="Arial"/>
              </w:rPr>
            </w:pPr>
            <w:r>
              <w:rPr>
                <w:rFonts w:ascii="Arial" w:hAnsi="Arial" w:cs="Arial"/>
              </w:rPr>
              <w:t>Liz Campbell, Mesa Prosecutor’s Office</w:t>
            </w:r>
          </w:p>
        </w:tc>
      </w:tr>
      <w:tr w:rsidR="006255A8" w:rsidRPr="009A05F8" w:rsidTr="009A05F8">
        <w:trPr>
          <w:trHeight w:val="360"/>
        </w:trPr>
        <w:tc>
          <w:tcPr>
            <w:tcW w:w="0" w:type="auto"/>
            <w:vAlign w:val="center"/>
          </w:tcPr>
          <w:p w:rsidR="006255A8" w:rsidRPr="009A05F8" w:rsidRDefault="006255A8" w:rsidP="009B2E96">
            <w:pPr>
              <w:jc w:val="both"/>
              <w:rPr>
                <w:rFonts w:ascii="Arial" w:hAnsi="Arial" w:cs="Arial"/>
              </w:rPr>
            </w:pPr>
            <w:r>
              <w:rPr>
                <w:rFonts w:ascii="Arial" w:hAnsi="Arial" w:cs="Arial"/>
              </w:rPr>
              <w:t>Kiley Schneider, MADD</w:t>
            </w:r>
          </w:p>
        </w:tc>
        <w:tc>
          <w:tcPr>
            <w:tcW w:w="0" w:type="auto"/>
            <w:vAlign w:val="center"/>
          </w:tcPr>
          <w:p w:rsidR="006255A8" w:rsidRPr="009A05F8" w:rsidRDefault="006255A8" w:rsidP="009B2E96">
            <w:pPr>
              <w:jc w:val="both"/>
              <w:rPr>
                <w:rFonts w:ascii="Arial" w:hAnsi="Arial" w:cs="Arial"/>
              </w:rPr>
            </w:pPr>
            <w:r>
              <w:rPr>
                <w:rFonts w:ascii="Arial" w:hAnsi="Arial" w:cs="Arial"/>
              </w:rPr>
              <w:t xml:space="preserve">Robert </w:t>
            </w:r>
            <w:proofErr w:type="spellStart"/>
            <w:r>
              <w:rPr>
                <w:rFonts w:ascii="Arial" w:hAnsi="Arial" w:cs="Arial"/>
              </w:rPr>
              <w:t>Swinford</w:t>
            </w:r>
            <w:proofErr w:type="spellEnd"/>
            <w:r>
              <w:rPr>
                <w:rFonts w:ascii="Arial" w:hAnsi="Arial" w:cs="Arial"/>
              </w:rPr>
              <w:t>, AVCV</w:t>
            </w:r>
          </w:p>
        </w:tc>
      </w:tr>
    </w:tbl>
    <w:p w:rsidR="009C065D" w:rsidRPr="003562FF" w:rsidRDefault="009C065D" w:rsidP="00210C51">
      <w:pPr>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Welcome and Introductions</w:t>
      </w:r>
    </w:p>
    <w:p w:rsidR="00A919FE" w:rsidRPr="003562FF" w:rsidRDefault="00A919FE" w:rsidP="00210C51">
      <w:pPr>
        <w:pStyle w:val="ListParagraph"/>
        <w:ind w:left="1440"/>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Approval of May Meeting Minutes</w:t>
      </w:r>
    </w:p>
    <w:p w:rsidR="00B32103" w:rsidRDefault="006255A8" w:rsidP="009D702D">
      <w:pPr>
        <w:pStyle w:val="ListParagraph"/>
        <w:numPr>
          <w:ilvl w:val="1"/>
          <w:numId w:val="11"/>
        </w:numPr>
        <w:jc w:val="both"/>
        <w:rPr>
          <w:rFonts w:ascii="Arial" w:hAnsi="Arial" w:cs="Arial"/>
          <w:sz w:val="24"/>
          <w:szCs w:val="24"/>
        </w:rPr>
      </w:pPr>
      <w:r>
        <w:rPr>
          <w:rFonts w:ascii="Arial" w:hAnsi="Arial" w:cs="Arial"/>
          <w:sz w:val="24"/>
          <w:szCs w:val="24"/>
        </w:rPr>
        <w:t>Jaquel Moody</w:t>
      </w:r>
      <w:r w:rsidR="00D3590C" w:rsidRPr="003562FF">
        <w:rPr>
          <w:rFonts w:ascii="Arial" w:hAnsi="Arial" w:cs="Arial"/>
          <w:sz w:val="24"/>
          <w:szCs w:val="24"/>
        </w:rPr>
        <w:t xml:space="preserve"> moved to approve minutes.  </w:t>
      </w:r>
      <w:r>
        <w:rPr>
          <w:rFonts w:ascii="Arial" w:hAnsi="Arial" w:cs="Arial"/>
          <w:sz w:val="24"/>
          <w:szCs w:val="24"/>
        </w:rPr>
        <w:t xml:space="preserve">Natalie Gruner </w:t>
      </w:r>
      <w:r w:rsidR="00D3590C" w:rsidRPr="003562FF">
        <w:rPr>
          <w:rFonts w:ascii="Arial" w:hAnsi="Arial" w:cs="Arial"/>
          <w:sz w:val="24"/>
          <w:szCs w:val="24"/>
        </w:rPr>
        <w:t>seconded the motion.  Minutes were approved</w:t>
      </w:r>
      <w:r w:rsidR="00A919FE">
        <w:rPr>
          <w:rFonts w:ascii="Arial" w:hAnsi="Arial" w:cs="Arial"/>
          <w:sz w:val="24"/>
          <w:szCs w:val="24"/>
        </w:rPr>
        <w:t xml:space="preserve"> unanimously</w:t>
      </w:r>
      <w:r w:rsidR="00D3590C" w:rsidRPr="003562FF">
        <w:rPr>
          <w:rFonts w:ascii="Arial" w:hAnsi="Arial" w:cs="Arial"/>
          <w:sz w:val="24"/>
          <w:szCs w:val="24"/>
        </w:rPr>
        <w:t>.</w:t>
      </w:r>
    </w:p>
    <w:p w:rsidR="009D702D" w:rsidRPr="009D702D" w:rsidRDefault="009D702D" w:rsidP="009D702D">
      <w:pPr>
        <w:pStyle w:val="NoSpacing"/>
      </w:pPr>
    </w:p>
    <w:p w:rsidR="00CE250C" w:rsidRPr="009D702D" w:rsidRDefault="00371FF5" w:rsidP="00210C51">
      <w:pPr>
        <w:pStyle w:val="ListParagraph"/>
        <w:numPr>
          <w:ilvl w:val="0"/>
          <w:numId w:val="11"/>
        </w:numPr>
        <w:jc w:val="both"/>
        <w:rPr>
          <w:rFonts w:ascii="Arial" w:hAnsi="Arial" w:cs="Arial"/>
          <w:b/>
          <w:sz w:val="24"/>
          <w:szCs w:val="24"/>
        </w:rPr>
      </w:pPr>
      <w:r w:rsidRPr="009D702D">
        <w:rPr>
          <w:rFonts w:ascii="Arial" w:hAnsi="Arial" w:cs="Arial"/>
          <w:b/>
          <w:sz w:val="24"/>
          <w:szCs w:val="24"/>
        </w:rPr>
        <w:t>Maricopa County Adult Probation Department (MCAPD)</w:t>
      </w:r>
    </w:p>
    <w:p w:rsidR="00371FF5" w:rsidRPr="009D702D" w:rsidRDefault="00371FF5" w:rsidP="00371FF5">
      <w:pPr>
        <w:pStyle w:val="ListParagraph"/>
        <w:numPr>
          <w:ilvl w:val="1"/>
          <w:numId w:val="11"/>
        </w:numPr>
        <w:jc w:val="both"/>
        <w:rPr>
          <w:rFonts w:ascii="Arial" w:hAnsi="Arial" w:cs="Arial"/>
          <w:sz w:val="24"/>
          <w:szCs w:val="24"/>
        </w:rPr>
      </w:pPr>
      <w:r w:rsidRPr="009D702D">
        <w:rPr>
          <w:rFonts w:ascii="Arial" w:hAnsi="Arial" w:cs="Arial"/>
          <w:sz w:val="24"/>
          <w:szCs w:val="24"/>
        </w:rPr>
        <w:t xml:space="preserve">Robert Celaya and Tony </w:t>
      </w:r>
      <w:proofErr w:type="spellStart"/>
      <w:r w:rsidRPr="009D702D">
        <w:rPr>
          <w:rFonts w:ascii="Arial" w:hAnsi="Arial" w:cs="Arial"/>
          <w:sz w:val="24"/>
          <w:szCs w:val="24"/>
        </w:rPr>
        <w:t>Bidonde</w:t>
      </w:r>
      <w:proofErr w:type="spellEnd"/>
      <w:r w:rsidRPr="009D702D">
        <w:rPr>
          <w:rFonts w:ascii="Arial" w:hAnsi="Arial" w:cs="Arial"/>
          <w:sz w:val="24"/>
          <w:szCs w:val="24"/>
        </w:rPr>
        <w:t xml:space="preserve"> presented on MCAPD by correcting misconceptions about APD, its main goal to reduce crime through behavioral changes, and its mission to include building trust and empathy with victims and provide them with restorative services.</w:t>
      </w:r>
    </w:p>
    <w:p w:rsidR="00371FF5" w:rsidRPr="009D702D" w:rsidRDefault="00371FF5" w:rsidP="00371FF5">
      <w:pPr>
        <w:pStyle w:val="ListParagraph"/>
        <w:numPr>
          <w:ilvl w:val="1"/>
          <w:numId w:val="11"/>
        </w:numPr>
        <w:jc w:val="both"/>
        <w:rPr>
          <w:rFonts w:ascii="Arial" w:hAnsi="Arial" w:cs="Arial"/>
          <w:sz w:val="24"/>
          <w:szCs w:val="24"/>
        </w:rPr>
      </w:pPr>
      <w:r w:rsidRPr="009D702D">
        <w:rPr>
          <w:rFonts w:ascii="Arial" w:hAnsi="Arial" w:cs="Arial"/>
          <w:sz w:val="24"/>
          <w:szCs w:val="24"/>
        </w:rPr>
        <w:t>Currently: 789 probation/surveillance officers; 131 supervisors/managers; 28,525 active probationers; 177 probationers with at least one opted-in victim; at least 312 opted-in victims who contacted APD last year</w:t>
      </w:r>
    </w:p>
    <w:p w:rsidR="00371FF5" w:rsidRPr="009D702D" w:rsidRDefault="00371FF5" w:rsidP="00371FF5">
      <w:pPr>
        <w:pStyle w:val="ListParagraph"/>
        <w:numPr>
          <w:ilvl w:val="1"/>
          <w:numId w:val="11"/>
        </w:numPr>
        <w:jc w:val="both"/>
        <w:rPr>
          <w:rFonts w:ascii="Arial" w:hAnsi="Arial" w:cs="Arial"/>
          <w:sz w:val="24"/>
          <w:szCs w:val="24"/>
        </w:rPr>
      </w:pPr>
      <w:r w:rsidRPr="009D702D">
        <w:rPr>
          <w:rFonts w:ascii="Arial" w:hAnsi="Arial" w:cs="Arial"/>
          <w:sz w:val="24"/>
          <w:szCs w:val="24"/>
        </w:rPr>
        <w:t>Populations and Programs</w:t>
      </w:r>
    </w:p>
    <w:p w:rsidR="00371FF5" w:rsidRPr="009D702D" w:rsidRDefault="00371FF5" w:rsidP="00371FF5">
      <w:pPr>
        <w:pStyle w:val="ListParagraph"/>
        <w:numPr>
          <w:ilvl w:val="2"/>
          <w:numId w:val="11"/>
        </w:numPr>
        <w:jc w:val="both"/>
        <w:rPr>
          <w:rFonts w:ascii="Arial" w:hAnsi="Arial" w:cs="Arial"/>
          <w:sz w:val="24"/>
          <w:szCs w:val="24"/>
        </w:rPr>
      </w:pPr>
      <w:r w:rsidRPr="009D702D">
        <w:rPr>
          <w:rFonts w:ascii="Arial" w:hAnsi="Arial" w:cs="Arial"/>
          <w:sz w:val="24"/>
          <w:szCs w:val="24"/>
        </w:rPr>
        <w:t>APD has several caseloads including intensive, standard, unsupervised and Minimum Assessed Risk (MARS) supervision levels</w:t>
      </w:r>
    </w:p>
    <w:p w:rsidR="00371FF5" w:rsidRPr="009D702D" w:rsidRDefault="00371FF5" w:rsidP="00371FF5">
      <w:pPr>
        <w:pStyle w:val="ListParagraph"/>
        <w:numPr>
          <w:ilvl w:val="2"/>
          <w:numId w:val="11"/>
        </w:numPr>
        <w:jc w:val="both"/>
        <w:rPr>
          <w:rFonts w:ascii="Arial" w:hAnsi="Arial" w:cs="Arial"/>
          <w:sz w:val="24"/>
          <w:szCs w:val="24"/>
        </w:rPr>
      </w:pPr>
      <w:r w:rsidRPr="009D702D">
        <w:rPr>
          <w:rFonts w:ascii="Arial" w:hAnsi="Arial" w:cs="Arial"/>
          <w:sz w:val="24"/>
          <w:szCs w:val="24"/>
        </w:rPr>
        <w:lastRenderedPageBreak/>
        <w:t>There are specific caseloads for Sex Offenders, Domestic Violence, Seriously Mentally Ill (SMI), DOC Reentry and the Fugitive Apprehension Unit and Pre-Sentence and Pre-Trial</w:t>
      </w:r>
    </w:p>
    <w:p w:rsidR="00371FF5" w:rsidRPr="009D702D" w:rsidRDefault="00371FF5" w:rsidP="00371FF5">
      <w:pPr>
        <w:pStyle w:val="ListParagraph"/>
        <w:numPr>
          <w:ilvl w:val="2"/>
          <w:numId w:val="11"/>
        </w:numPr>
        <w:jc w:val="both"/>
        <w:rPr>
          <w:rFonts w:ascii="Arial" w:hAnsi="Arial" w:cs="Arial"/>
          <w:sz w:val="24"/>
          <w:szCs w:val="24"/>
        </w:rPr>
      </w:pPr>
      <w:r w:rsidRPr="009D702D">
        <w:rPr>
          <w:rFonts w:ascii="Arial" w:hAnsi="Arial" w:cs="Arial"/>
          <w:sz w:val="24"/>
          <w:szCs w:val="24"/>
        </w:rPr>
        <w:t>Therapeutic courts include DUI, drug, Veterans’ and Transitional Youth</w:t>
      </w:r>
    </w:p>
    <w:p w:rsidR="00371FF5" w:rsidRPr="009D702D" w:rsidRDefault="00371FF5" w:rsidP="00371FF5">
      <w:pPr>
        <w:pStyle w:val="ListParagraph"/>
        <w:numPr>
          <w:ilvl w:val="1"/>
          <w:numId w:val="11"/>
        </w:numPr>
        <w:jc w:val="both"/>
        <w:rPr>
          <w:rFonts w:ascii="Arial" w:hAnsi="Arial" w:cs="Arial"/>
          <w:sz w:val="24"/>
          <w:szCs w:val="24"/>
        </w:rPr>
      </w:pPr>
      <w:r w:rsidRPr="009D702D">
        <w:rPr>
          <w:rFonts w:ascii="Arial" w:hAnsi="Arial" w:cs="Arial"/>
          <w:sz w:val="24"/>
          <w:szCs w:val="24"/>
        </w:rPr>
        <w:t>Duties and responsibilities</w:t>
      </w:r>
    </w:p>
    <w:p w:rsidR="00371FF5" w:rsidRPr="009D702D" w:rsidRDefault="00371FF5" w:rsidP="00371FF5">
      <w:pPr>
        <w:pStyle w:val="ListParagraph"/>
        <w:numPr>
          <w:ilvl w:val="2"/>
          <w:numId w:val="11"/>
        </w:numPr>
        <w:jc w:val="both"/>
        <w:rPr>
          <w:rFonts w:ascii="Arial" w:hAnsi="Arial" w:cs="Arial"/>
          <w:sz w:val="24"/>
          <w:szCs w:val="24"/>
        </w:rPr>
      </w:pPr>
      <w:r w:rsidRPr="009D702D">
        <w:rPr>
          <w:rFonts w:ascii="Arial" w:hAnsi="Arial" w:cs="Arial"/>
          <w:sz w:val="24"/>
          <w:szCs w:val="24"/>
        </w:rPr>
        <w:t xml:space="preserve">Auto-notification requirements include: arrests; disposition or criminal proceedings; modification/revocation of probation; termination or early termination; restitution </w:t>
      </w:r>
      <w:r w:rsidR="009D702D" w:rsidRPr="009D702D">
        <w:rPr>
          <w:rFonts w:ascii="Arial" w:hAnsi="Arial" w:cs="Arial"/>
          <w:sz w:val="24"/>
          <w:szCs w:val="24"/>
        </w:rPr>
        <w:t>delinquencies</w:t>
      </w:r>
      <w:r w:rsidRPr="009D702D">
        <w:rPr>
          <w:rFonts w:ascii="Arial" w:hAnsi="Arial" w:cs="Arial"/>
          <w:sz w:val="24"/>
          <w:szCs w:val="24"/>
        </w:rPr>
        <w:t>; and conduct that raises concern for victim safety</w:t>
      </w:r>
    </w:p>
    <w:p w:rsidR="00371FF5" w:rsidRPr="009D702D" w:rsidRDefault="00371FF5" w:rsidP="00371FF5">
      <w:pPr>
        <w:pStyle w:val="ListParagraph"/>
        <w:numPr>
          <w:ilvl w:val="2"/>
          <w:numId w:val="11"/>
        </w:numPr>
        <w:jc w:val="both"/>
        <w:rPr>
          <w:rFonts w:ascii="Arial" w:hAnsi="Arial" w:cs="Arial"/>
          <w:sz w:val="24"/>
          <w:szCs w:val="24"/>
        </w:rPr>
      </w:pPr>
      <w:r w:rsidRPr="009D702D">
        <w:rPr>
          <w:rFonts w:ascii="Arial" w:hAnsi="Arial" w:cs="Arial"/>
          <w:sz w:val="24"/>
          <w:szCs w:val="24"/>
        </w:rPr>
        <w:t>The Victim Servi</w:t>
      </w:r>
      <w:r w:rsidR="00D04A49" w:rsidRPr="009D702D">
        <w:rPr>
          <w:rFonts w:ascii="Arial" w:hAnsi="Arial" w:cs="Arial"/>
          <w:sz w:val="24"/>
          <w:szCs w:val="24"/>
        </w:rPr>
        <w:t>ces Unit (VSU): processes PCNRs;</w:t>
      </w:r>
      <w:r w:rsidRPr="009D702D">
        <w:rPr>
          <w:rFonts w:ascii="Arial" w:hAnsi="Arial" w:cs="Arial"/>
          <w:sz w:val="24"/>
          <w:szCs w:val="24"/>
        </w:rPr>
        <w:t xml:space="preserve"> connects victims with </w:t>
      </w:r>
      <w:r w:rsidR="00D04A49" w:rsidRPr="009D702D">
        <w:rPr>
          <w:rFonts w:ascii="Arial" w:hAnsi="Arial" w:cs="Arial"/>
          <w:sz w:val="24"/>
          <w:szCs w:val="24"/>
        </w:rPr>
        <w:t xml:space="preserve">resources and information; connects </w:t>
      </w:r>
      <w:r w:rsidR="009D702D" w:rsidRPr="009D702D">
        <w:rPr>
          <w:rFonts w:ascii="Arial" w:hAnsi="Arial" w:cs="Arial"/>
          <w:sz w:val="24"/>
          <w:szCs w:val="24"/>
        </w:rPr>
        <w:t>victims</w:t>
      </w:r>
      <w:r w:rsidR="00D04A49" w:rsidRPr="009D702D">
        <w:rPr>
          <w:rFonts w:ascii="Arial" w:hAnsi="Arial" w:cs="Arial"/>
          <w:sz w:val="24"/>
          <w:szCs w:val="24"/>
        </w:rPr>
        <w:t xml:space="preserve"> with officers; acts as a liaison with other agencies; educates </w:t>
      </w:r>
      <w:r w:rsidR="009D702D" w:rsidRPr="009D702D">
        <w:rPr>
          <w:rFonts w:ascii="Arial" w:hAnsi="Arial" w:cs="Arial"/>
          <w:sz w:val="24"/>
          <w:szCs w:val="24"/>
        </w:rPr>
        <w:t>victims</w:t>
      </w:r>
      <w:r w:rsidR="00D04A49" w:rsidRPr="009D702D">
        <w:rPr>
          <w:rFonts w:ascii="Arial" w:hAnsi="Arial" w:cs="Arial"/>
          <w:sz w:val="24"/>
          <w:szCs w:val="24"/>
        </w:rPr>
        <w:t xml:space="preserve"> on the probation process and victims’ rights</w:t>
      </w:r>
    </w:p>
    <w:p w:rsidR="00D04A49" w:rsidRPr="009D702D" w:rsidRDefault="00D04A49" w:rsidP="00371FF5">
      <w:pPr>
        <w:pStyle w:val="ListParagraph"/>
        <w:numPr>
          <w:ilvl w:val="2"/>
          <w:numId w:val="11"/>
        </w:numPr>
        <w:jc w:val="both"/>
        <w:rPr>
          <w:rFonts w:ascii="Arial" w:hAnsi="Arial" w:cs="Arial"/>
          <w:sz w:val="24"/>
          <w:szCs w:val="24"/>
        </w:rPr>
      </w:pPr>
      <w:r w:rsidRPr="009D702D">
        <w:rPr>
          <w:rFonts w:ascii="Arial" w:hAnsi="Arial" w:cs="Arial"/>
          <w:sz w:val="24"/>
          <w:szCs w:val="24"/>
        </w:rPr>
        <w:t>Probation Officers: provide auto-notification for required events; enforce restitution for probation counts or cases; ensure victim safety; provide case updates and explain the criminal justice system; and work toward the reunification of families</w:t>
      </w:r>
    </w:p>
    <w:p w:rsidR="00D04A49" w:rsidRPr="009D702D" w:rsidRDefault="00D04A49" w:rsidP="00D04A49">
      <w:pPr>
        <w:pStyle w:val="ListParagraph"/>
        <w:numPr>
          <w:ilvl w:val="1"/>
          <w:numId w:val="11"/>
        </w:numPr>
        <w:jc w:val="both"/>
        <w:rPr>
          <w:rFonts w:ascii="Arial" w:hAnsi="Arial" w:cs="Arial"/>
          <w:sz w:val="24"/>
          <w:szCs w:val="24"/>
        </w:rPr>
      </w:pPr>
      <w:r w:rsidRPr="009D702D">
        <w:rPr>
          <w:rFonts w:ascii="Arial" w:hAnsi="Arial" w:cs="Arial"/>
          <w:sz w:val="24"/>
          <w:szCs w:val="24"/>
        </w:rPr>
        <w:t>Challenges</w:t>
      </w:r>
    </w:p>
    <w:p w:rsidR="00D04A49" w:rsidRPr="009D702D" w:rsidRDefault="00D04A49" w:rsidP="00D04A49">
      <w:pPr>
        <w:pStyle w:val="ListParagraph"/>
        <w:numPr>
          <w:ilvl w:val="2"/>
          <w:numId w:val="11"/>
        </w:numPr>
        <w:jc w:val="both"/>
        <w:rPr>
          <w:rFonts w:ascii="Arial" w:hAnsi="Arial" w:cs="Arial"/>
          <w:sz w:val="24"/>
          <w:szCs w:val="24"/>
        </w:rPr>
      </w:pPr>
      <w:r w:rsidRPr="009D702D">
        <w:rPr>
          <w:rFonts w:ascii="Arial" w:hAnsi="Arial" w:cs="Arial"/>
          <w:sz w:val="24"/>
          <w:szCs w:val="24"/>
        </w:rPr>
        <w:t xml:space="preserve">Restitution realities: APD can only enforce restitution for counts for which the probationer was sentenced to probation; when a probationer is 2 months in arrears the APD sends a report to the court; after 4 months it’s an </w:t>
      </w:r>
      <w:r w:rsidR="009D702D" w:rsidRPr="009D702D">
        <w:rPr>
          <w:rFonts w:ascii="Arial" w:hAnsi="Arial" w:cs="Arial"/>
          <w:sz w:val="24"/>
          <w:szCs w:val="24"/>
        </w:rPr>
        <w:t>automatic</w:t>
      </w:r>
      <w:r w:rsidRPr="009D702D">
        <w:rPr>
          <w:rFonts w:ascii="Arial" w:hAnsi="Arial" w:cs="Arial"/>
          <w:sz w:val="24"/>
          <w:szCs w:val="24"/>
        </w:rPr>
        <w:t xml:space="preserve"> trip to court and APD works with the victim to let </w:t>
      </w:r>
      <w:r w:rsidR="009D702D" w:rsidRPr="009D702D">
        <w:rPr>
          <w:rFonts w:ascii="Arial" w:hAnsi="Arial" w:cs="Arial"/>
          <w:sz w:val="24"/>
          <w:szCs w:val="24"/>
        </w:rPr>
        <w:t>victims</w:t>
      </w:r>
      <w:r w:rsidRPr="009D702D">
        <w:rPr>
          <w:rFonts w:ascii="Arial" w:hAnsi="Arial" w:cs="Arial"/>
          <w:sz w:val="24"/>
          <w:szCs w:val="24"/>
        </w:rPr>
        <w:t xml:space="preserve"> know about proceedings and how they can make a statement or be involved</w:t>
      </w:r>
    </w:p>
    <w:p w:rsidR="00D04A49" w:rsidRPr="009D702D" w:rsidRDefault="00D04A49" w:rsidP="00D04A49">
      <w:pPr>
        <w:pStyle w:val="ListParagraph"/>
        <w:numPr>
          <w:ilvl w:val="2"/>
          <w:numId w:val="11"/>
        </w:numPr>
        <w:jc w:val="both"/>
        <w:rPr>
          <w:rFonts w:ascii="Arial" w:hAnsi="Arial" w:cs="Arial"/>
          <w:sz w:val="24"/>
          <w:szCs w:val="24"/>
        </w:rPr>
      </w:pPr>
      <w:r w:rsidRPr="009D702D">
        <w:rPr>
          <w:rFonts w:ascii="Arial" w:hAnsi="Arial" w:cs="Arial"/>
          <w:sz w:val="24"/>
          <w:szCs w:val="24"/>
        </w:rPr>
        <w:t>Misunderstandings of APD: people often think APD has total power over probationer; only the court can revoke probation although APD can file a petition; if all other conditions are met, extensions of probation for non-payment of restitution are usually only for about a year</w:t>
      </w:r>
      <w:r w:rsidR="00DA628A" w:rsidRPr="009D702D">
        <w:rPr>
          <w:rFonts w:ascii="Arial" w:hAnsi="Arial" w:cs="Arial"/>
          <w:sz w:val="24"/>
          <w:szCs w:val="24"/>
        </w:rPr>
        <w:t xml:space="preserve"> and if it’s an individual victim the probationer is extended and placed on unsupervised probation</w:t>
      </w:r>
      <w:r w:rsidR="003E44E8" w:rsidRPr="009D702D">
        <w:rPr>
          <w:rFonts w:ascii="Arial" w:hAnsi="Arial" w:cs="Arial"/>
          <w:sz w:val="24"/>
          <w:szCs w:val="24"/>
        </w:rPr>
        <w:t xml:space="preserve"> and if it’s a legal entity victim a CRO is issued and the case is done</w:t>
      </w:r>
    </w:p>
    <w:p w:rsidR="009D702D" w:rsidRPr="009D702D" w:rsidRDefault="009D702D" w:rsidP="00D04A49">
      <w:pPr>
        <w:pStyle w:val="ListParagraph"/>
        <w:numPr>
          <w:ilvl w:val="2"/>
          <w:numId w:val="11"/>
        </w:numPr>
        <w:jc w:val="both"/>
        <w:rPr>
          <w:rFonts w:ascii="Arial" w:hAnsi="Arial" w:cs="Arial"/>
          <w:sz w:val="24"/>
          <w:szCs w:val="24"/>
        </w:rPr>
      </w:pPr>
      <w:r w:rsidRPr="009D702D">
        <w:rPr>
          <w:rFonts w:ascii="Arial" w:hAnsi="Arial" w:cs="Arial"/>
          <w:sz w:val="24"/>
          <w:szCs w:val="24"/>
        </w:rPr>
        <w:t xml:space="preserve">Efforts to increase victim satisfaction: survey results show 70.4% of victims are satisfied; the primary concerns for victims include safety, leniency for probationer and restitution; VSU provides officer training (VSU is 2 hours within 90 hour Probation Officer Academy), educational materials, refresher exercises, victim survey feedback and policy changes within APD </w:t>
      </w:r>
    </w:p>
    <w:p w:rsidR="009D702D" w:rsidRPr="009D702D" w:rsidRDefault="009D702D" w:rsidP="009D702D">
      <w:pPr>
        <w:pStyle w:val="ListParagraph"/>
        <w:numPr>
          <w:ilvl w:val="1"/>
          <w:numId w:val="11"/>
        </w:numPr>
        <w:jc w:val="both"/>
        <w:rPr>
          <w:rFonts w:ascii="Arial" w:hAnsi="Arial" w:cs="Arial"/>
          <w:sz w:val="24"/>
          <w:szCs w:val="24"/>
        </w:rPr>
      </w:pPr>
      <w:r w:rsidRPr="009D702D">
        <w:rPr>
          <w:rFonts w:ascii="Arial" w:hAnsi="Arial" w:cs="Arial"/>
          <w:sz w:val="24"/>
          <w:szCs w:val="24"/>
        </w:rPr>
        <w:t>Questions/Discussion</w:t>
      </w:r>
    </w:p>
    <w:p w:rsidR="009D702D" w:rsidRPr="009D702D" w:rsidRDefault="009D702D" w:rsidP="009D702D">
      <w:pPr>
        <w:pStyle w:val="ListParagraph"/>
        <w:numPr>
          <w:ilvl w:val="2"/>
          <w:numId w:val="11"/>
        </w:numPr>
        <w:jc w:val="both"/>
        <w:rPr>
          <w:rFonts w:ascii="Arial" w:hAnsi="Arial" w:cs="Arial"/>
          <w:sz w:val="24"/>
          <w:szCs w:val="24"/>
        </w:rPr>
      </w:pPr>
      <w:r w:rsidRPr="009D702D">
        <w:rPr>
          <w:rFonts w:ascii="Arial" w:hAnsi="Arial" w:cs="Arial"/>
          <w:sz w:val="24"/>
          <w:szCs w:val="24"/>
        </w:rPr>
        <w:t>For counts dismissed by plea but restitution is ordered APD can enforce the restitution order for probationers</w:t>
      </w:r>
    </w:p>
    <w:p w:rsidR="009D702D" w:rsidRPr="009D702D" w:rsidRDefault="009D702D" w:rsidP="009D702D">
      <w:pPr>
        <w:pStyle w:val="ListParagraph"/>
        <w:numPr>
          <w:ilvl w:val="2"/>
          <w:numId w:val="11"/>
        </w:numPr>
        <w:jc w:val="both"/>
        <w:rPr>
          <w:rFonts w:ascii="Arial" w:hAnsi="Arial" w:cs="Arial"/>
          <w:sz w:val="24"/>
          <w:szCs w:val="24"/>
        </w:rPr>
      </w:pPr>
      <w:r w:rsidRPr="009D702D">
        <w:rPr>
          <w:rFonts w:ascii="Arial" w:hAnsi="Arial" w:cs="Arial"/>
          <w:sz w:val="24"/>
          <w:szCs w:val="24"/>
        </w:rPr>
        <w:t xml:space="preserve">Per Jaquel at ADC – recent case handled by Randy </w:t>
      </w:r>
      <w:proofErr w:type="spellStart"/>
      <w:r w:rsidRPr="009D702D">
        <w:rPr>
          <w:rFonts w:ascii="Arial" w:hAnsi="Arial" w:cs="Arial"/>
          <w:sz w:val="24"/>
          <w:szCs w:val="24"/>
        </w:rPr>
        <w:t>Udelman’s</w:t>
      </w:r>
      <w:proofErr w:type="spellEnd"/>
      <w:r w:rsidRPr="009D702D">
        <w:rPr>
          <w:rFonts w:ascii="Arial" w:hAnsi="Arial" w:cs="Arial"/>
          <w:sz w:val="24"/>
          <w:szCs w:val="24"/>
        </w:rPr>
        <w:t xml:space="preserve"> office, DOC needed a court’s authorization to collect/enforce a restitution order for which </w:t>
      </w:r>
      <w:r w:rsidRPr="009D702D">
        <w:rPr>
          <w:rFonts w:ascii="Arial" w:hAnsi="Arial" w:cs="Arial"/>
          <w:sz w:val="24"/>
          <w:szCs w:val="24"/>
        </w:rPr>
        <w:lastRenderedPageBreak/>
        <w:t>the inmate was not currently serving a sentence so perhaps that could change in the future for APD</w:t>
      </w:r>
    </w:p>
    <w:p w:rsidR="009D702D" w:rsidRPr="009D702D" w:rsidRDefault="009D702D" w:rsidP="009D702D">
      <w:pPr>
        <w:pStyle w:val="ListParagraph"/>
        <w:numPr>
          <w:ilvl w:val="2"/>
          <w:numId w:val="11"/>
        </w:numPr>
        <w:jc w:val="both"/>
        <w:rPr>
          <w:rFonts w:ascii="Arial" w:hAnsi="Arial" w:cs="Arial"/>
          <w:sz w:val="24"/>
          <w:szCs w:val="24"/>
        </w:rPr>
      </w:pPr>
      <w:r w:rsidRPr="009D702D">
        <w:rPr>
          <w:rFonts w:ascii="Arial" w:hAnsi="Arial" w:cs="Arial"/>
          <w:sz w:val="24"/>
          <w:szCs w:val="24"/>
        </w:rPr>
        <w:t>Who is responsible for providing a copy of the terms &amp; conditions of probation? Per Tony, yes the officers know it’s allowed and the victims have the right but it may be easier to call VSU and VSU can get it to the victim</w:t>
      </w:r>
    </w:p>
    <w:p w:rsidR="00A919FE" w:rsidRPr="003562FF" w:rsidRDefault="00A919FE" w:rsidP="00210C51">
      <w:pPr>
        <w:pStyle w:val="ListParagraph"/>
        <w:ind w:left="1440"/>
        <w:jc w:val="both"/>
        <w:rPr>
          <w:rFonts w:ascii="Arial" w:hAnsi="Arial" w:cs="Arial"/>
          <w:sz w:val="24"/>
          <w:szCs w:val="24"/>
        </w:rPr>
      </w:pPr>
    </w:p>
    <w:p w:rsidR="00CE250C" w:rsidRPr="00FB1967" w:rsidRDefault="00A31EF5" w:rsidP="00210C51">
      <w:pPr>
        <w:pStyle w:val="ListParagraph"/>
        <w:numPr>
          <w:ilvl w:val="0"/>
          <w:numId w:val="11"/>
        </w:numPr>
        <w:jc w:val="both"/>
        <w:rPr>
          <w:rFonts w:ascii="Arial" w:hAnsi="Arial" w:cs="Arial"/>
          <w:b/>
          <w:sz w:val="24"/>
          <w:szCs w:val="24"/>
        </w:rPr>
      </w:pPr>
      <w:r>
        <w:rPr>
          <w:rFonts w:ascii="Arial" w:hAnsi="Arial" w:cs="Arial"/>
          <w:b/>
          <w:sz w:val="24"/>
          <w:szCs w:val="24"/>
        </w:rPr>
        <w:t>CVS Executive Committee Elections</w:t>
      </w:r>
    </w:p>
    <w:p w:rsidR="00302D95" w:rsidRDefault="00A31EF5" w:rsidP="00210C51">
      <w:pPr>
        <w:pStyle w:val="ListParagraph"/>
        <w:numPr>
          <w:ilvl w:val="1"/>
          <w:numId w:val="11"/>
        </w:numPr>
        <w:jc w:val="both"/>
        <w:rPr>
          <w:rFonts w:ascii="Arial" w:hAnsi="Arial" w:cs="Arial"/>
          <w:sz w:val="24"/>
          <w:szCs w:val="24"/>
        </w:rPr>
      </w:pPr>
      <w:r>
        <w:rPr>
          <w:rFonts w:ascii="Arial" w:hAnsi="Arial" w:cs="Arial"/>
          <w:sz w:val="24"/>
          <w:szCs w:val="24"/>
        </w:rPr>
        <w:t>Vice Chair</w:t>
      </w:r>
    </w:p>
    <w:p w:rsidR="00D3590C" w:rsidRDefault="00A31EF5" w:rsidP="00302D95">
      <w:pPr>
        <w:pStyle w:val="ListParagraph"/>
        <w:numPr>
          <w:ilvl w:val="2"/>
          <w:numId w:val="11"/>
        </w:numPr>
        <w:jc w:val="both"/>
        <w:rPr>
          <w:rFonts w:ascii="Arial" w:hAnsi="Arial" w:cs="Arial"/>
          <w:sz w:val="24"/>
          <w:szCs w:val="24"/>
        </w:rPr>
      </w:pPr>
      <w:r>
        <w:rPr>
          <w:rFonts w:ascii="Arial" w:hAnsi="Arial" w:cs="Arial"/>
          <w:sz w:val="24"/>
          <w:szCs w:val="24"/>
        </w:rPr>
        <w:t>Marcy Morales, current Vice Chair has submitted her name for the upcoming term and no other names were put forward.</w:t>
      </w:r>
    </w:p>
    <w:p w:rsidR="00302D95" w:rsidRDefault="00A31EF5" w:rsidP="00302D95">
      <w:pPr>
        <w:pStyle w:val="ListParagraph"/>
        <w:numPr>
          <w:ilvl w:val="2"/>
          <w:numId w:val="11"/>
        </w:numPr>
        <w:jc w:val="both"/>
        <w:rPr>
          <w:rFonts w:ascii="Arial" w:hAnsi="Arial" w:cs="Arial"/>
          <w:sz w:val="24"/>
          <w:szCs w:val="24"/>
        </w:rPr>
      </w:pPr>
      <w:r>
        <w:rPr>
          <w:rFonts w:ascii="Arial" w:hAnsi="Arial" w:cs="Arial"/>
          <w:sz w:val="24"/>
          <w:szCs w:val="24"/>
        </w:rPr>
        <w:t xml:space="preserve">Marcy Morales was voted unanimously to continue as Vice Chair for the term January 1, 2020 through December 31, 2021. </w:t>
      </w:r>
    </w:p>
    <w:p w:rsidR="00302D95" w:rsidRDefault="00A31EF5" w:rsidP="00210C51">
      <w:pPr>
        <w:pStyle w:val="ListParagraph"/>
        <w:numPr>
          <w:ilvl w:val="1"/>
          <w:numId w:val="11"/>
        </w:numPr>
        <w:jc w:val="both"/>
        <w:rPr>
          <w:rFonts w:ascii="Arial" w:hAnsi="Arial" w:cs="Arial"/>
          <w:sz w:val="24"/>
          <w:szCs w:val="24"/>
        </w:rPr>
      </w:pPr>
      <w:r>
        <w:rPr>
          <w:rFonts w:ascii="Arial" w:hAnsi="Arial" w:cs="Arial"/>
          <w:sz w:val="24"/>
          <w:szCs w:val="24"/>
        </w:rPr>
        <w:t>Treasurer</w:t>
      </w:r>
    </w:p>
    <w:p w:rsidR="00302D95" w:rsidRDefault="00A31EF5" w:rsidP="00302D95">
      <w:pPr>
        <w:pStyle w:val="ListParagraph"/>
        <w:numPr>
          <w:ilvl w:val="2"/>
          <w:numId w:val="11"/>
        </w:numPr>
        <w:jc w:val="both"/>
        <w:rPr>
          <w:rFonts w:ascii="Arial" w:hAnsi="Arial" w:cs="Arial"/>
          <w:sz w:val="24"/>
          <w:szCs w:val="24"/>
        </w:rPr>
      </w:pPr>
      <w:r>
        <w:rPr>
          <w:rFonts w:ascii="Arial" w:hAnsi="Arial" w:cs="Arial"/>
          <w:sz w:val="24"/>
          <w:szCs w:val="24"/>
        </w:rPr>
        <w:t>Isela Devora, Mesa Prosecutor’s Office, and Katie Ossele</w:t>
      </w:r>
      <w:r w:rsidR="00705FA6">
        <w:rPr>
          <w:rFonts w:ascii="Arial" w:hAnsi="Arial" w:cs="Arial"/>
          <w:sz w:val="24"/>
          <w:szCs w:val="24"/>
        </w:rPr>
        <w:t>a</w:t>
      </w:r>
      <w:r>
        <w:rPr>
          <w:rFonts w:ascii="Arial" w:hAnsi="Arial" w:cs="Arial"/>
          <w:sz w:val="24"/>
          <w:szCs w:val="24"/>
        </w:rPr>
        <w:t>r, Phoenix FAC, submitted their names for consideration but Katie Osselear withdrew and no other names were put forward.</w:t>
      </w:r>
    </w:p>
    <w:p w:rsidR="00302D95" w:rsidRDefault="00A31EF5" w:rsidP="00302D95">
      <w:pPr>
        <w:pStyle w:val="ListParagraph"/>
        <w:numPr>
          <w:ilvl w:val="2"/>
          <w:numId w:val="11"/>
        </w:numPr>
        <w:jc w:val="both"/>
        <w:rPr>
          <w:rFonts w:ascii="Arial" w:hAnsi="Arial" w:cs="Arial"/>
          <w:sz w:val="24"/>
          <w:szCs w:val="24"/>
        </w:rPr>
      </w:pPr>
      <w:r>
        <w:rPr>
          <w:rFonts w:ascii="Arial" w:hAnsi="Arial" w:cs="Arial"/>
          <w:sz w:val="24"/>
          <w:szCs w:val="24"/>
        </w:rPr>
        <w:t>Isela Devora provided a brief summary of her reasons and qualifications for the Treasurer position</w:t>
      </w:r>
    </w:p>
    <w:p w:rsidR="00A31EF5" w:rsidRDefault="00A31EF5" w:rsidP="00A31EF5">
      <w:pPr>
        <w:pStyle w:val="ListParagraph"/>
        <w:numPr>
          <w:ilvl w:val="2"/>
          <w:numId w:val="11"/>
        </w:numPr>
        <w:jc w:val="both"/>
        <w:rPr>
          <w:rFonts w:ascii="Arial" w:hAnsi="Arial" w:cs="Arial"/>
          <w:sz w:val="24"/>
          <w:szCs w:val="24"/>
        </w:rPr>
      </w:pPr>
      <w:r>
        <w:rPr>
          <w:rFonts w:ascii="Arial" w:hAnsi="Arial" w:cs="Arial"/>
          <w:sz w:val="24"/>
          <w:szCs w:val="24"/>
        </w:rPr>
        <w:t xml:space="preserve">Isela Devora was voted unanimously to act as Treasurer for the term January 1, 2020 through December 31, 2021. </w:t>
      </w:r>
    </w:p>
    <w:p w:rsidR="005C1890" w:rsidRDefault="005C1890" w:rsidP="005C1890">
      <w:pPr>
        <w:pStyle w:val="ListParagraph"/>
        <w:ind w:left="1080"/>
        <w:jc w:val="both"/>
        <w:rPr>
          <w:rFonts w:ascii="Arial" w:hAnsi="Arial" w:cs="Arial"/>
          <w:sz w:val="24"/>
          <w:szCs w:val="24"/>
        </w:rPr>
      </w:pPr>
    </w:p>
    <w:p w:rsidR="005C1890" w:rsidRPr="005C1890" w:rsidRDefault="005C1890" w:rsidP="005C1890">
      <w:pPr>
        <w:pStyle w:val="ListParagraph"/>
        <w:numPr>
          <w:ilvl w:val="0"/>
          <w:numId w:val="11"/>
        </w:numPr>
        <w:jc w:val="both"/>
        <w:rPr>
          <w:rFonts w:ascii="Arial" w:hAnsi="Arial" w:cs="Arial"/>
          <w:b/>
          <w:sz w:val="24"/>
          <w:szCs w:val="24"/>
        </w:rPr>
      </w:pPr>
      <w:r w:rsidRPr="005C1890">
        <w:rPr>
          <w:rFonts w:ascii="Arial" w:hAnsi="Arial" w:cs="Arial"/>
          <w:b/>
          <w:sz w:val="24"/>
          <w:szCs w:val="24"/>
        </w:rPr>
        <w:t>Legislative Updates</w:t>
      </w:r>
    </w:p>
    <w:p w:rsidR="005C1890" w:rsidRDefault="00A31EF5" w:rsidP="005C1890">
      <w:pPr>
        <w:pStyle w:val="ListParagraph"/>
        <w:numPr>
          <w:ilvl w:val="1"/>
          <w:numId w:val="11"/>
        </w:numPr>
        <w:jc w:val="both"/>
        <w:rPr>
          <w:rFonts w:ascii="Arial" w:hAnsi="Arial" w:cs="Arial"/>
          <w:sz w:val="24"/>
          <w:szCs w:val="24"/>
        </w:rPr>
      </w:pPr>
      <w:r>
        <w:rPr>
          <w:rFonts w:ascii="Arial" w:hAnsi="Arial" w:cs="Arial"/>
          <w:sz w:val="24"/>
          <w:szCs w:val="24"/>
        </w:rPr>
        <w:t xml:space="preserve">AZ Attorney General’s Office - If anyone has any victims’ rights legislation for the upcoming legislative session that they would like supported by the AGO, let Kennesha know in person or by email at </w:t>
      </w:r>
      <w:hyperlink r:id="rId8" w:history="1">
        <w:r w:rsidRPr="00E10DDC">
          <w:rPr>
            <w:rStyle w:val="Hyperlink"/>
            <w:rFonts w:ascii="Arial" w:hAnsi="Arial" w:cs="Arial"/>
            <w:sz w:val="24"/>
            <w:szCs w:val="24"/>
          </w:rPr>
          <w:t>Kennesha.Jackson@azag.gov</w:t>
        </w:r>
      </w:hyperlink>
      <w:r>
        <w:rPr>
          <w:rFonts w:ascii="Arial" w:hAnsi="Arial" w:cs="Arial"/>
          <w:sz w:val="24"/>
          <w:szCs w:val="24"/>
        </w:rPr>
        <w:t>.</w:t>
      </w:r>
    </w:p>
    <w:p w:rsidR="00743BCC" w:rsidRPr="00743BCC" w:rsidRDefault="00A31EF5" w:rsidP="005C1890">
      <w:pPr>
        <w:pStyle w:val="ListParagraph"/>
        <w:numPr>
          <w:ilvl w:val="1"/>
          <w:numId w:val="11"/>
        </w:numPr>
        <w:jc w:val="both"/>
        <w:rPr>
          <w:rFonts w:ascii="Arial" w:hAnsi="Arial" w:cs="Arial"/>
          <w:sz w:val="24"/>
          <w:szCs w:val="24"/>
        </w:rPr>
      </w:pPr>
      <w:r w:rsidRPr="00743BCC">
        <w:rPr>
          <w:rFonts w:ascii="Arial" w:hAnsi="Arial" w:cs="Arial"/>
          <w:sz w:val="24"/>
          <w:szCs w:val="24"/>
        </w:rPr>
        <w:t xml:space="preserve">ACESDV </w:t>
      </w:r>
      <w:r w:rsidR="009D702D" w:rsidRPr="00743BCC">
        <w:rPr>
          <w:rFonts w:ascii="Arial" w:hAnsi="Arial" w:cs="Arial"/>
          <w:sz w:val="24"/>
          <w:szCs w:val="24"/>
        </w:rPr>
        <w:t>–</w:t>
      </w:r>
      <w:r w:rsidRPr="00743BCC">
        <w:rPr>
          <w:rFonts w:ascii="Arial" w:hAnsi="Arial" w:cs="Arial"/>
          <w:sz w:val="24"/>
          <w:szCs w:val="24"/>
        </w:rPr>
        <w:t xml:space="preserve"> </w:t>
      </w:r>
    </w:p>
    <w:p w:rsidR="00A31EF5" w:rsidRPr="00743BCC" w:rsidRDefault="00DE78BA" w:rsidP="00743BCC">
      <w:pPr>
        <w:pStyle w:val="ListParagraph"/>
        <w:numPr>
          <w:ilvl w:val="2"/>
          <w:numId w:val="11"/>
        </w:numPr>
        <w:jc w:val="both"/>
        <w:rPr>
          <w:rFonts w:ascii="Arial" w:hAnsi="Arial" w:cs="Arial"/>
          <w:sz w:val="24"/>
          <w:szCs w:val="24"/>
        </w:rPr>
      </w:pPr>
      <w:r w:rsidRPr="00743BCC">
        <w:rPr>
          <w:rFonts w:ascii="Arial" w:hAnsi="Arial" w:cs="Arial"/>
          <w:sz w:val="24"/>
          <w:szCs w:val="24"/>
        </w:rPr>
        <w:t>Katie A</w:t>
      </w:r>
      <w:r w:rsidR="009D702D" w:rsidRPr="00743BCC">
        <w:rPr>
          <w:rFonts w:ascii="Arial" w:hAnsi="Arial" w:cs="Arial"/>
          <w:sz w:val="24"/>
          <w:szCs w:val="24"/>
        </w:rPr>
        <w:t>res is the new policy advisor and is working on a bill package and meeting with partners and stakeholders for the upcoming legislative session to focus on:</w:t>
      </w:r>
      <w:r w:rsidR="00743BCC" w:rsidRPr="00743BCC">
        <w:rPr>
          <w:rFonts w:ascii="Arial" w:hAnsi="Arial" w:cs="Arial"/>
          <w:sz w:val="24"/>
          <w:szCs w:val="24"/>
        </w:rPr>
        <w:t xml:space="preserve"> se</w:t>
      </w:r>
      <w:r w:rsidR="00705FA6">
        <w:rPr>
          <w:rFonts w:ascii="Arial" w:hAnsi="Arial" w:cs="Arial"/>
          <w:sz w:val="24"/>
          <w:szCs w:val="24"/>
        </w:rPr>
        <w:t>x</w:t>
      </w:r>
      <w:r w:rsidR="00743BCC" w:rsidRPr="00743BCC">
        <w:rPr>
          <w:rFonts w:ascii="Arial" w:hAnsi="Arial" w:cs="Arial"/>
          <w:sz w:val="24"/>
          <w:szCs w:val="24"/>
        </w:rPr>
        <w:t>ual violence service</w:t>
      </w:r>
      <w:r w:rsidR="009D702D" w:rsidRPr="00743BCC">
        <w:rPr>
          <w:rFonts w:ascii="Arial" w:hAnsi="Arial" w:cs="Arial"/>
          <w:sz w:val="24"/>
          <w:szCs w:val="24"/>
        </w:rPr>
        <w:t xml:space="preserve"> funding</w:t>
      </w:r>
      <w:r w:rsidR="00743BCC" w:rsidRPr="00743BCC">
        <w:rPr>
          <w:rFonts w:ascii="Arial" w:hAnsi="Arial" w:cs="Arial"/>
          <w:sz w:val="24"/>
          <w:szCs w:val="24"/>
        </w:rPr>
        <w:t>; comprehensive health</w:t>
      </w:r>
      <w:r w:rsidR="009D702D" w:rsidRPr="00743BCC">
        <w:rPr>
          <w:rFonts w:ascii="Arial" w:hAnsi="Arial" w:cs="Arial"/>
          <w:sz w:val="24"/>
          <w:szCs w:val="24"/>
        </w:rPr>
        <w:t xml:space="preserve"> education; repeal of parental rights for rapists; domestic violence and firearms</w:t>
      </w:r>
      <w:r w:rsidR="00743BCC" w:rsidRPr="00743BCC">
        <w:rPr>
          <w:rFonts w:ascii="Arial" w:hAnsi="Arial" w:cs="Arial"/>
          <w:sz w:val="24"/>
          <w:szCs w:val="24"/>
        </w:rPr>
        <w:t>. Endorsed Healthcare Rising AZ to support ballot initiative</w:t>
      </w:r>
    </w:p>
    <w:p w:rsidR="00743BCC" w:rsidRPr="00743BCC" w:rsidRDefault="00743BCC" w:rsidP="00743BCC">
      <w:pPr>
        <w:pStyle w:val="ListParagraph"/>
        <w:numPr>
          <w:ilvl w:val="2"/>
          <w:numId w:val="11"/>
        </w:numPr>
        <w:jc w:val="both"/>
        <w:rPr>
          <w:rFonts w:ascii="Arial" w:hAnsi="Arial" w:cs="Arial"/>
          <w:sz w:val="24"/>
          <w:szCs w:val="24"/>
        </w:rPr>
      </w:pPr>
      <w:r w:rsidRPr="00743BCC">
        <w:rPr>
          <w:rFonts w:ascii="Arial" w:hAnsi="Arial" w:cs="Arial"/>
          <w:sz w:val="24"/>
          <w:szCs w:val="24"/>
        </w:rPr>
        <w:t>Federal legislation watch: VAWA; FVPSA reauthorization and expansion; Help End Abusive Living Situations (HEALS) Act reintroduction; DOJ Project Guardian Program re: prosecuting of individuals making false statements when trying to obtain a gun</w:t>
      </w:r>
    </w:p>
    <w:p w:rsidR="005C1890" w:rsidRDefault="005C1890" w:rsidP="005C1890">
      <w:pPr>
        <w:pStyle w:val="ListParagraph"/>
        <w:ind w:left="1080"/>
        <w:jc w:val="both"/>
        <w:rPr>
          <w:rFonts w:ascii="Arial" w:hAnsi="Arial" w:cs="Arial"/>
          <w:b/>
          <w:sz w:val="24"/>
          <w:szCs w:val="24"/>
        </w:rPr>
      </w:pPr>
    </w:p>
    <w:p w:rsidR="00743BCC" w:rsidRDefault="00743BCC" w:rsidP="005C1890">
      <w:pPr>
        <w:pStyle w:val="ListParagraph"/>
        <w:ind w:left="1080"/>
        <w:jc w:val="both"/>
        <w:rPr>
          <w:rFonts w:ascii="Arial" w:hAnsi="Arial" w:cs="Arial"/>
          <w:b/>
          <w:sz w:val="24"/>
          <w:szCs w:val="24"/>
        </w:rPr>
      </w:pPr>
    </w:p>
    <w:p w:rsidR="00037751" w:rsidRDefault="00037751" w:rsidP="005C1890">
      <w:pPr>
        <w:pStyle w:val="ListParagraph"/>
        <w:ind w:left="1080"/>
        <w:jc w:val="both"/>
        <w:rPr>
          <w:rFonts w:ascii="Arial" w:hAnsi="Arial" w:cs="Arial"/>
          <w:b/>
          <w:sz w:val="24"/>
          <w:szCs w:val="24"/>
        </w:rPr>
      </w:pPr>
    </w:p>
    <w:p w:rsidR="00037751" w:rsidRDefault="00037751" w:rsidP="005C1890">
      <w:pPr>
        <w:pStyle w:val="ListParagraph"/>
        <w:ind w:left="1080"/>
        <w:jc w:val="both"/>
        <w:rPr>
          <w:rFonts w:ascii="Arial" w:hAnsi="Arial" w:cs="Arial"/>
          <w:b/>
          <w:sz w:val="24"/>
          <w:szCs w:val="24"/>
        </w:rPr>
      </w:pPr>
    </w:p>
    <w:p w:rsidR="00037751" w:rsidRDefault="00037751" w:rsidP="005C1890">
      <w:pPr>
        <w:pStyle w:val="ListParagraph"/>
        <w:ind w:left="1080"/>
        <w:jc w:val="both"/>
        <w:rPr>
          <w:rFonts w:ascii="Arial" w:hAnsi="Arial" w:cs="Arial"/>
          <w:b/>
          <w:sz w:val="24"/>
          <w:szCs w:val="24"/>
        </w:rPr>
      </w:pPr>
      <w:bookmarkStart w:id="0" w:name="_GoBack"/>
      <w:bookmarkEnd w:id="0"/>
    </w:p>
    <w:p w:rsidR="00CE250C" w:rsidRPr="00312ED3" w:rsidRDefault="00CE250C" w:rsidP="00210C51">
      <w:pPr>
        <w:pStyle w:val="ListParagraph"/>
        <w:numPr>
          <w:ilvl w:val="0"/>
          <w:numId w:val="11"/>
        </w:numPr>
        <w:jc w:val="both"/>
        <w:rPr>
          <w:rFonts w:ascii="Arial" w:hAnsi="Arial" w:cs="Arial"/>
          <w:b/>
          <w:sz w:val="24"/>
          <w:szCs w:val="24"/>
        </w:rPr>
      </w:pPr>
      <w:r w:rsidRPr="00312ED3">
        <w:rPr>
          <w:rFonts w:ascii="Arial" w:hAnsi="Arial" w:cs="Arial"/>
          <w:b/>
          <w:sz w:val="24"/>
          <w:szCs w:val="24"/>
        </w:rPr>
        <w:lastRenderedPageBreak/>
        <w:t>Updates from ACESDV, Samantha Hinchey</w:t>
      </w:r>
    </w:p>
    <w:p w:rsidR="001A689B" w:rsidRDefault="009D702D" w:rsidP="00210C51">
      <w:pPr>
        <w:pStyle w:val="ListParagraph"/>
        <w:numPr>
          <w:ilvl w:val="1"/>
          <w:numId w:val="11"/>
        </w:numPr>
        <w:jc w:val="both"/>
        <w:rPr>
          <w:rFonts w:ascii="Arial" w:hAnsi="Arial" w:cs="Arial"/>
          <w:sz w:val="24"/>
          <w:szCs w:val="24"/>
        </w:rPr>
      </w:pPr>
      <w:r>
        <w:rPr>
          <w:rFonts w:ascii="Arial" w:hAnsi="Arial" w:cs="Arial"/>
          <w:sz w:val="24"/>
          <w:szCs w:val="24"/>
        </w:rPr>
        <w:t>ACESDV is winding down from October events</w:t>
      </w:r>
      <w:r w:rsidR="00312ED3">
        <w:rPr>
          <w:rFonts w:ascii="Arial" w:hAnsi="Arial" w:cs="Arial"/>
          <w:sz w:val="24"/>
          <w:szCs w:val="24"/>
        </w:rPr>
        <w:t xml:space="preserve"> and thinking ahead to April</w:t>
      </w:r>
    </w:p>
    <w:p w:rsidR="00312ED3" w:rsidRDefault="00312ED3" w:rsidP="00210C51">
      <w:pPr>
        <w:pStyle w:val="ListParagraph"/>
        <w:numPr>
          <w:ilvl w:val="1"/>
          <w:numId w:val="11"/>
        </w:numPr>
        <w:jc w:val="both"/>
        <w:rPr>
          <w:rFonts w:ascii="Arial" w:hAnsi="Arial" w:cs="Arial"/>
          <w:sz w:val="24"/>
          <w:szCs w:val="24"/>
        </w:rPr>
      </w:pPr>
      <w:r>
        <w:rPr>
          <w:rFonts w:ascii="Arial" w:hAnsi="Arial" w:cs="Arial"/>
          <w:sz w:val="24"/>
          <w:szCs w:val="24"/>
        </w:rPr>
        <w:t>Training: last 40-hour The Sharing Experience scheduled for December and class is full; they have finished a new victim-blaming training that is available for organizations; coalition will be setting up dates for training in the new year; suggestions for training needs will be appreciated</w:t>
      </w:r>
    </w:p>
    <w:p w:rsidR="00A919FE" w:rsidRPr="003562FF" w:rsidRDefault="00A919FE" w:rsidP="00210C51">
      <w:pPr>
        <w:pStyle w:val="ListParagraph"/>
        <w:ind w:left="1440"/>
        <w:jc w:val="both"/>
        <w:rPr>
          <w:rFonts w:ascii="Arial" w:hAnsi="Arial" w:cs="Arial"/>
          <w:sz w:val="24"/>
          <w:szCs w:val="24"/>
        </w:rPr>
      </w:pPr>
    </w:p>
    <w:p w:rsidR="00CE250C" w:rsidRPr="00FB1967" w:rsidRDefault="00CE250C"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State Agency Coordinating Team (SACT) – Funders Reports</w:t>
      </w:r>
    </w:p>
    <w:p w:rsidR="00CE250C" w:rsidRPr="003562FF" w:rsidRDefault="00CE250C" w:rsidP="00210C51">
      <w:pPr>
        <w:pStyle w:val="ListParagraph"/>
        <w:numPr>
          <w:ilvl w:val="1"/>
          <w:numId w:val="11"/>
        </w:numPr>
        <w:jc w:val="both"/>
        <w:rPr>
          <w:rFonts w:ascii="Arial" w:hAnsi="Arial" w:cs="Arial"/>
          <w:sz w:val="24"/>
          <w:szCs w:val="24"/>
        </w:rPr>
      </w:pPr>
      <w:r w:rsidRPr="003562FF">
        <w:rPr>
          <w:rFonts w:ascii="Arial" w:hAnsi="Arial" w:cs="Arial"/>
          <w:sz w:val="24"/>
          <w:szCs w:val="24"/>
        </w:rPr>
        <w:t>VRP – Kennesha Jackson, Arizona Attorney General’s Office</w:t>
      </w:r>
    </w:p>
    <w:p w:rsidR="005C1890" w:rsidRPr="00A31EF5" w:rsidRDefault="005C1890" w:rsidP="005C1890">
      <w:pPr>
        <w:pStyle w:val="ListParagraph"/>
        <w:numPr>
          <w:ilvl w:val="2"/>
          <w:numId w:val="11"/>
        </w:numPr>
        <w:jc w:val="both"/>
        <w:rPr>
          <w:rFonts w:ascii="Arial" w:hAnsi="Arial" w:cs="Arial"/>
          <w:sz w:val="24"/>
          <w:szCs w:val="24"/>
        </w:rPr>
      </w:pPr>
      <w:r w:rsidRPr="00A31EF5">
        <w:rPr>
          <w:rFonts w:ascii="Arial" w:hAnsi="Arial" w:cs="Arial"/>
          <w:sz w:val="24"/>
          <w:szCs w:val="24"/>
        </w:rPr>
        <w:t>FY 2020 Funding Update:</w:t>
      </w:r>
      <w:r w:rsidR="00A31EF5" w:rsidRPr="00A31EF5">
        <w:rPr>
          <w:rFonts w:ascii="Arial" w:hAnsi="Arial" w:cs="Arial"/>
          <w:sz w:val="24"/>
          <w:szCs w:val="24"/>
        </w:rPr>
        <w:t xml:space="preserve"> FY2020 VRP second installments will be disbursed in January 2020. VRP is also preparing for FY2021 grant period. Performance reviews will be issued mid-December. If your agency is in the VRP and your agency anticipates vacancy savings for FY2020, please submit a budget modification request form. The VRP encourages agencies to spend their full award amount. </w:t>
      </w:r>
      <w:r w:rsidRPr="00A31EF5">
        <w:rPr>
          <w:rFonts w:ascii="Arial" w:hAnsi="Arial" w:cs="Arial"/>
          <w:sz w:val="24"/>
          <w:szCs w:val="24"/>
        </w:rPr>
        <w:t xml:space="preserve"> </w:t>
      </w:r>
    </w:p>
    <w:p w:rsidR="005C1890" w:rsidRPr="00A31EF5" w:rsidRDefault="00A31EF5" w:rsidP="005C1890">
      <w:pPr>
        <w:pStyle w:val="ListParagraph"/>
        <w:numPr>
          <w:ilvl w:val="2"/>
          <w:numId w:val="11"/>
        </w:numPr>
        <w:jc w:val="both"/>
        <w:rPr>
          <w:rFonts w:ascii="Arial" w:hAnsi="Arial" w:cs="Arial"/>
          <w:sz w:val="24"/>
          <w:szCs w:val="24"/>
        </w:rPr>
      </w:pPr>
      <w:r w:rsidRPr="00A31EF5">
        <w:rPr>
          <w:rFonts w:ascii="Arial" w:hAnsi="Arial" w:cs="Arial"/>
          <w:sz w:val="24"/>
          <w:szCs w:val="24"/>
        </w:rPr>
        <w:t>Distinguished Service Awards (DSAs)</w:t>
      </w:r>
      <w:r w:rsidR="005C1890" w:rsidRPr="00A31EF5">
        <w:rPr>
          <w:rFonts w:ascii="Arial" w:hAnsi="Arial" w:cs="Arial"/>
          <w:sz w:val="24"/>
          <w:szCs w:val="24"/>
        </w:rPr>
        <w:t xml:space="preserve">: </w:t>
      </w:r>
      <w:r w:rsidRPr="00A31EF5">
        <w:rPr>
          <w:rFonts w:ascii="Arial" w:hAnsi="Arial" w:cs="Arial"/>
          <w:sz w:val="24"/>
          <w:szCs w:val="24"/>
        </w:rPr>
        <w:t>Currently soliciting nominations for the 2020 DSAs. Please share with your agency’s employees and contacts. Nominations are due Friday, January 17, 2020. Awardees will be recognized during the National Crime Victims’ Rights Week ev</w:t>
      </w:r>
      <w:r w:rsidR="007E5D06">
        <w:rPr>
          <w:rFonts w:ascii="Arial" w:hAnsi="Arial" w:cs="Arial"/>
          <w:sz w:val="24"/>
          <w:szCs w:val="24"/>
        </w:rPr>
        <w:t>ent during the week of April 19-</w:t>
      </w:r>
      <w:r w:rsidRPr="00A31EF5">
        <w:rPr>
          <w:rFonts w:ascii="Arial" w:hAnsi="Arial" w:cs="Arial"/>
          <w:sz w:val="24"/>
          <w:szCs w:val="24"/>
        </w:rPr>
        <w:t>25, 2020, in Phoenix.</w:t>
      </w:r>
      <w:r w:rsidR="005C1890" w:rsidRPr="00A31EF5">
        <w:rPr>
          <w:rFonts w:ascii="Arial" w:hAnsi="Arial" w:cs="Arial"/>
          <w:sz w:val="24"/>
          <w:szCs w:val="24"/>
        </w:rPr>
        <w:t xml:space="preserve"> Victims’ Rights Education:  Please refer to the AGO website for a list of upcoming trainings at </w:t>
      </w:r>
      <w:hyperlink r:id="rId9" w:history="1">
        <w:r w:rsidR="005C1890" w:rsidRPr="00A31EF5">
          <w:rPr>
            <w:rStyle w:val="Hyperlink"/>
            <w:rFonts w:ascii="Arial" w:hAnsi="Arial" w:cs="Arial"/>
            <w:sz w:val="24"/>
            <w:szCs w:val="24"/>
          </w:rPr>
          <w:t>www.azag.gov</w:t>
        </w:r>
      </w:hyperlink>
      <w:r w:rsidR="005C1890" w:rsidRPr="00A31EF5">
        <w:rPr>
          <w:rFonts w:ascii="Arial" w:hAnsi="Arial" w:cs="Arial"/>
          <w:sz w:val="24"/>
          <w:szCs w:val="24"/>
        </w:rPr>
        <w:t>.  For more information on the schedule or to request a private presentation for your office, please contact OVSTraining@azag.gov.</w:t>
      </w:r>
    </w:p>
    <w:p w:rsidR="00D310DF" w:rsidRDefault="00D310DF" w:rsidP="00D310DF">
      <w:pPr>
        <w:pStyle w:val="ListParagraph"/>
        <w:ind w:left="1440"/>
        <w:jc w:val="both"/>
        <w:rPr>
          <w:rFonts w:ascii="Arial" w:hAnsi="Arial" w:cs="Arial"/>
          <w:sz w:val="24"/>
          <w:szCs w:val="24"/>
        </w:rPr>
      </w:pPr>
    </w:p>
    <w:p w:rsidR="00312ED3" w:rsidRDefault="00CE250C" w:rsidP="00210C51">
      <w:pPr>
        <w:pStyle w:val="ListParagraph"/>
        <w:numPr>
          <w:ilvl w:val="1"/>
          <w:numId w:val="11"/>
        </w:numPr>
        <w:jc w:val="both"/>
        <w:rPr>
          <w:rFonts w:ascii="Arial" w:hAnsi="Arial" w:cs="Arial"/>
          <w:sz w:val="24"/>
          <w:szCs w:val="24"/>
        </w:rPr>
      </w:pPr>
      <w:r w:rsidRPr="00312ED3">
        <w:rPr>
          <w:rFonts w:ascii="Arial" w:hAnsi="Arial" w:cs="Arial"/>
          <w:sz w:val="24"/>
          <w:szCs w:val="24"/>
        </w:rPr>
        <w:t>ACJC</w:t>
      </w:r>
      <w:r w:rsidRPr="003562FF">
        <w:rPr>
          <w:rFonts w:ascii="Arial" w:hAnsi="Arial" w:cs="Arial"/>
          <w:sz w:val="24"/>
          <w:szCs w:val="24"/>
        </w:rPr>
        <w:t xml:space="preserve"> –</w:t>
      </w:r>
      <w:r w:rsidR="007C1245">
        <w:rPr>
          <w:rFonts w:ascii="Arial" w:hAnsi="Arial" w:cs="Arial"/>
          <w:sz w:val="24"/>
          <w:szCs w:val="24"/>
        </w:rPr>
        <w:t xml:space="preserve">– </w:t>
      </w:r>
      <w:r w:rsidR="00312ED3">
        <w:rPr>
          <w:rFonts w:ascii="Arial" w:hAnsi="Arial" w:cs="Arial"/>
          <w:sz w:val="24"/>
          <w:szCs w:val="24"/>
        </w:rPr>
        <w:t xml:space="preserve">Heather </w:t>
      </w:r>
      <w:proofErr w:type="spellStart"/>
      <w:r w:rsidR="00312ED3">
        <w:rPr>
          <w:rFonts w:ascii="Arial" w:hAnsi="Arial" w:cs="Arial"/>
          <w:sz w:val="24"/>
          <w:szCs w:val="24"/>
        </w:rPr>
        <w:t>Bohnet</w:t>
      </w:r>
      <w:proofErr w:type="spellEnd"/>
      <w:r w:rsidR="00312ED3">
        <w:rPr>
          <w:rFonts w:ascii="Arial" w:hAnsi="Arial" w:cs="Arial"/>
          <w:sz w:val="24"/>
          <w:szCs w:val="24"/>
        </w:rPr>
        <w:t xml:space="preserve"> </w:t>
      </w:r>
    </w:p>
    <w:p w:rsidR="00312ED3" w:rsidRDefault="00312ED3" w:rsidP="00312ED3">
      <w:pPr>
        <w:pStyle w:val="ListParagraph"/>
        <w:numPr>
          <w:ilvl w:val="2"/>
          <w:numId w:val="11"/>
        </w:numPr>
        <w:jc w:val="both"/>
        <w:rPr>
          <w:rFonts w:ascii="Arial" w:hAnsi="Arial" w:cs="Arial"/>
          <w:sz w:val="24"/>
          <w:szCs w:val="24"/>
        </w:rPr>
      </w:pPr>
      <w:r>
        <w:rPr>
          <w:rFonts w:ascii="Arial" w:hAnsi="Arial" w:cs="Arial"/>
          <w:sz w:val="24"/>
          <w:szCs w:val="24"/>
        </w:rPr>
        <w:t>Victim Assistance Grants</w:t>
      </w:r>
    </w:p>
    <w:p w:rsidR="00CE250C" w:rsidRDefault="00312ED3" w:rsidP="00312ED3">
      <w:pPr>
        <w:pStyle w:val="ListParagraph"/>
        <w:numPr>
          <w:ilvl w:val="3"/>
          <w:numId w:val="11"/>
        </w:numPr>
        <w:jc w:val="both"/>
        <w:rPr>
          <w:rFonts w:ascii="Arial" w:hAnsi="Arial" w:cs="Arial"/>
          <w:sz w:val="24"/>
          <w:szCs w:val="24"/>
        </w:rPr>
      </w:pPr>
      <w:r>
        <w:rPr>
          <w:rFonts w:ascii="Arial" w:hAnsi="Arial" w:cs="Arial"/>
          <w:sz w:val="24"/>
          <w:szCs w:val="24"/>
        </w:rPr>
        <w:t>FY2021 The ACJC Victim Committee meets in December and will set priorities and plan to present to the commission for approval in January; anticipate solicitation to open in February</w:t>
      </w:r>
    </w:p>
    <w:p w:rsidR="00312ED3" w:rsidRDefault="00312ED3" w:rsidP="00312ED3">
      <w:pPr>
        <w:pStyle w:val="ListParagraph"/>
        <w:numPr>
          <w:ilvl w:val="3"/>
          <w:numId w:val="11"/>
        </w:numPr>
        <w:jc w:val="both"/>
        <w:rPr>
          <w:rFonts w:ascii="Arial" w:hAnsi="Arial" w:cs="Arial"/>
          <w:sz w:val="24"/>
          <w:szCs w:val="24"/>
        </w:rPr>
      </w:pPr>
      <w:r>
        <w:rPr>
          <w:rFonts w:ascii="Arial" w:hAnsi="Arial" w:cs="Arial"/>
          <w:sz w:val="24"/>
          <w:szCs w:val="24"/>
        </w:rPr>
        <w:t>FY2020 grantees – new financial reports process in place so thank you for bearing with ACJC as they review the reports</w:t>
      </w:r>
    </w:p>
    <w:p w:rsidR="00312ED3" w:rsidRDefault="00312ED3" w:rsidP="00312ED3">
      <w:pPr>
        <w:pStyle w:val="ListParagraph"/>
        <w:numPr>
          <w:ilvl w:val="2"/>
          <w:numId w:val="11"/>
        </w:numPr>
        <w:jc w:val="both"/>
        <w:rPr>
          <w:rFonts w:ascii="Arial" w:hAnsi="Arial" w:cs="Arial"/>
          <w:sz w:val="24"/>
          <w:szCs w:val="24"/>
        </w:rPr>
      </w:pPr>
      <w:r>
        <w:rPr>
          <w:rFonts w:ascii="Arial" w:hAnsi="Arial" w:cs="Arial"/>
          <w:sz w:val="24"/>
          <w:szCs w:val="24"/>
        </w:rPr>
        <w:t>Victim Compensation</w:t>
      </w:r>
    </w:p>
    <w:p w:rsidR="00312ED3" w:rsidRDefault="00312ED3" w:rsidP="00312ED3">
      <w:pPr>
        <w:pStyle w:val="ListParagraph"/>
        <w:numPr>
          <w:ilvl w:val="3"/>
          <w:numId w:val="11"/>
        </w:numPr>
        <w:jc w:val="both"/>
        <w:rPr>
          <w:rFonts w:ascii="Arial" w:hAnsi="Arial" w:cs="Arial"/>
          <w:sz w:val="24"/>
          <w:szCs w:val="24"/>
        </w:rPr>
      </w:pPr>
      <w:r>
        <w:rPr>
          <w:rFonts w:ascii="Arial" w:hAnsi="Arial" w:cs="Arial"/>
          <w:sz w:val="24"/>
          <w:szCs w:val="24"/>
        </w:rPr>
        <w:t>ACJC is developing an online application for compensation and has been working with some operational units for testing; no date on when it may be complete</w:t>
      </w:r>
    </w:p>
    <w:p w:rsidR="00312ED3" w:rsidRDefault="00312ED3" w:rsidP="00312ED3">
      <w:pPr>
        <w:pStyle w:val="ListParagraph"/>
        <w:numPr>
          <w:ilvl w:val="2"/>
          <w:numId w:val="11"/>
        </w:numPr>
        <w:jc w:val="both"/>
        <w:rPr>
          <w:rFonts w:ascii="Arial" w:hAnsi="Arial" w:cs="Arial"/>
          <w:sz w:val="24"/>
          <w:szCs w:val="24"/>
        </w:rPr>
      </w:pPr>
      <w:r>
        <w:rPr>
          <w:rFonts w:ascii="Arial" w:hAnsi="Arial" w:cs="Arial"/>
          <w:sz w:val="24"/>
          <w:szCs w:val="24"/>
        </w:rPr>
        <w:t>Other ACJC news</w:t>
      </w:r>
    </w:p>
    <w:p w:rsidR="00312ED3" w:rsidRDefault="00312ED3" w:rsidP="00312ED3">
      <w:pPr>
        <w:pStyle w:val="ListParagraph"/>
        <w:numPr>
          <w:ilvl w:val="3"/>
          <w:numId w:val="11"/>
        </w:numPr>
        <w:jc w:val="both"/>
        <w:rPr>
          <w:rFonts w:ascii="Arial" w:hAnsi="Arial" w:cs="Arial"/>
          <w:sz w:val="24"/>
          <w:szCs w:val="24"/>
        </w:rPr>
      </w:pPr>
      <w:r>
        <w:rPr>
          <w:rFonts w:ascii="Arial" w:hAnsi="Arial" w:cs="Arial"/>
          <w:sz w:val="24"/>
          <w:szCs w:val="24"/>
        </w:rPr>
        <w:t>ACJC received a federal grant for a statewide victim notification system to start with jail and ADC release notification; ACJC will reach out to partners/stakeholders for a workgroup in the near future</w:t>
      </w:r>
    </w:p>
    <w:p w:rsidR="00312ED3" w:rsidRDefault="00312ED3" w:rsidP="00312ED3">
      <w:pPr>
        <w:pStyle w:val="ListParagraph"/>
        <w:numPr>
          <w:ilvl w:val="3"/>
          <w:numId w:val="11"/>
        </w:numPr>
        <w:jc w:val="both"/>
        <w:rPr>
          <w:rFonts w:ascii="Arial" w:hAnsi="Arial" w:cs="Arial"/>
          <w:sz w:val="24"/>
          <w:szCs w:val="24"/>
        </w:rPr>
      </w:pPr>
      <w:r>
        <w:rPr>
          <w:rFonts w:ascii="Arial" w:hAnsi="Arial" w:cs="Arial"/>
          <w:sz w:val="24"/>
          <w:szCs w:val="24"/>
        </w:rPr>
        <w:lastRenderedPageBreak/>
        <w:t>The new Orders of Protection Portal goes live January 1, 2020 and individuals will be able to file a petition online; statewide training is available and Heather will be doing a presentation for ACVS at the January 2020 meeting</w:t>
      </w:r>
    </w:p>
    <w:p w:rsidR="007B2778" w:rsidRPr="003562FF" w:rsidRDefault="007B2778" w:rsidP="00210C51">
      <w:pPr>
        <w:pStyle w:val="ListParagraph"/>
        <w:ind w:left="1440"/>
        <w:jc w:val="both"/>
        <w:rPr>
          <w:rFonts w:ascii="Arial" w:hAnsi="Arial" w:cs="Arial"/>
          <w:sz w:val="24"/>
          <w:szCs w:val="24"/>
        </w:rPr>
      </w:pPr>
    </w:p>
    <w:p w:rsidR="00312ED3" w:rsidRDefault="00D3590C" w:rsidP="00210C51">
      <w:pPr>
        <w:pStyle w:val="ListParagraph"/>
        <w:numPr>
          <w:ilvl w:val="1"/>
          <w:numId w:val="11"/>
        </w:numPr>
        <w:jc w:val="both"/>
        <w:rPr>
          <w:rFonts w:ascii="Arial" w:hAnsi="Arial" w:cs="Arial"/>
          <w:sz w:val="24"/>
          <w:szCs w:val="24"/>
        </w:rPr>
      </w:pPr>
      <w:r w:rsidRPr="00312ED3">
        <w:rPr>
          <w:rFonts w:ascii="Arial" w:hAnsi="Arial" w:cs="Arial"/>
          <w:sz w:val="24"/>
          <w:szCs w:val="24"/>
        </w:rPr>
        <w:t>DPS,</w:t>
      </w:r>
      <w:r w:rsidRPr="003562FF">
        <w:rPr>
          <w:rFonts w:ascii="Arial" w:hAnsi="Arial" w:cs="Arial"/>
          <w:sz w:val="24"/>
          <w:szCs w:val="24"/>
        </w:rPr>
        <w:t xml:space="preserve"> </w:t>
      </w:r>
      <w:r w:rsidR="00312ED3">
        <w:rPr>
          <w:rFonts w:ascii="Arial" w:hAnsi="Arial" w:cs="Arial"/>
          <w:sz w:val="24"/>
          <w:szCs w:val="24"/>
        </w:rPr>
        <w:t xml:space="preserve">Carla Uyeda </w:t>
      </w:r>
    </w:p>
    <w:p w:rsidR="00312ED3" w:rsidRPr="00AB22F1" w:rsidRDefault="00312ED3" w:rsidP="00AB22F1">
      <w:pPr>
        <w:pStyle w:val="ListParagraph"/>
        <w:numPr>
          <w:ilvl w:val="2"/>
          <w:numId w:val="11"/>
        </w:numPr>
        <w:jc w:val="both"/>
        <w:rPr>
          <w:rFonts w:ascii="Arial" w:hAnsi="Arial" w:cs="Arial"/>
          <w:sz w:val="24"/>
          <w:szCs w:val="24"/>
        </w:rPr>
      </w:pPr>
      <w:r w:rsidRPr="00AB22F1">
        <w:rPr>
          <w:rFonts w:ascii="Arial" w:hAnsi="Arial" w:cs="Arial"/>
          <w:sz w:val="24"/>
          <w:szCs w:val="24"/>
        </w:rPr>
        <w:t>FFY2020</w:t>
      </w:r>
      <w:r w:rsidR="00AB22F1" w:rsidRPr="00AB22F1">
        <w:rPr>
          <w:rFonts w:ascii="Arial" w:hAnsi="Arial" w:cs="Arial"/>
          <w:sz w:val="24"/>
          <w:szCs w:val="24"/>
        </w:rPr>
        <w:t xml:space="preserve">: </w:t>
      </w:r>
      <w:r w:rsidRPr="00AB22F1">
        <w:rPr>
          <w:rFonts w:ascii="Arial" w:hAnsi="Arial" w:cs="Arial"/>
          <w:sz w:val="24"/>
          <w:szCs w:val="24"/>
        </w:rPr>
        <w:t>All grant programs have transferred to Year 3 in SAGE; n</w:t>
      </w:r>
      <w:r w:rsidR="00D310DF" w:rsidRPr="00AB22F1">
        <w:rPr>
          <w:rFonts w:ascii="Arial" w:hAnsi="Arial" w:cs="Arial"/>
          <w:sz w:val="24"/>
          <w:szCs w:val="24"/>
        </w:rPr>
        <w:t>o contract process for year three of VOCA</w:t>
      </w:r>
    </w:p>
    <w:p w:rsidR="00CE250C" w:rsidRDefault="00312ED3" w:rsidP="00312ED3">
      <w:pPr>
        <w:pStyle w:val="ListParagraph"/>
        <w:numPr>
          <w:ilvl w:val="2"/>
          <w:numId w:val="11"/>
        </w:numPr>
        <w:jc w:val="both"/>
        <w:rPr>
          <w:rFonts w:ascii="Arial" w:hAnsi="Arial" w:cs="Arial"/>
          <w:sz w:val="24"/>
          <w:szCs w:val="24"/>
        </w:rPr>
      </w:pPr>
      <w:r>
        <w:rPr>
          <w:rFonts w:ascii="Arial" w:hAnsi="Arial" w:cs="Arial"/>
          <w:sz w:val="24"/>
          <w:szCs w:val="24"/>
        </w:rPr>
        <w:t>FFY2021-2023</w:t>
      </w:r>
      <w:r w:rsidR="00AB22F1">
        <w:rPr>
          <w:rFonts w:ascii="Arial" w:hAnsi="Arial" w:cs="Arial"/>
          <w:sz w:val="24"/>
          <w:szCs w:val="24"/>
        </w:rPr>
        <w:t>: anticipate opening solicitation in the spring 2020 for</w:t>
      </w:r>
      <w:r w:rsidR="007C1245">
        <w:rPr>
          <w:rFonts w:ascii="Arial" w:hAnsi="Arial" w:cs="Arial"/>
          <w:sz w:val="24"/>
          <w:szCs w:val="24"/>
        </w:rPr>
        <w:t xml:space="preserve"> the next VOCA </w:t>
      </w:r>
      <w:r w:rsidR="00D310DF">
        <w:rPr>
          <w:rFonts w:ascii="Arial" w:hAnsi="Arial" w:cs="Arial"/>
          <w:sz w:val="24"/>
          <w:szCs w:val="24"/>
        </w:rPr>
        <w:t xml:space="preserve">three-year </w:t>
      </w:r>
      <w:r w:rsidR="00AB22F1">
        <w:rPr>
          <w:rFonts w:ascii="Arial" w:hAnsi="Arial" w:cs="Arial"/>
          <w:sz w:val="24"/>
          <w:szCs w:val="24"/>
        </w:rPr>
        <w:t>g</w:t>
      </w:r>
      <w:r w:rsidR="007C1245">
        <w:rPr>
          <w:rFonts w:ascii="Arial" w:hAnsi="Arial" w:cs="Arial"/>
          <w:sz w:val="24"/>
          <w:szCs w:val="24"/>
        </w:rPr>
        <w:t>rant period</w:t>
      </w:r>
    </w:p>
    <w:p w:rsidR="00AB22F1" w:rsidRDefault="00AB22F1" w:rsidP="00312ED3">
      <w:pPr>
        <w:pStyle w:val="ListParagraph"/>
        <w:numPr>
          <w:ilvl w:val="2"/>
          <w:numId w:val="11"/>
        </w:numPr>
        <w:jc w:val="both"/>
        <w:rPr>
          <w:rFonts w:ascii="Arial" w:hAnsi="Arial" w:cs="Arial"/>
          <w:sz w:val="24"/>
          <w:szCs w:val="24"/>
        </w:rPr>
      </w:pPr>
      <w:r>
        <w:rPr>
          <w:rFonts w:ascii="Arial" w:hAnsi="Arial" w:cs="Arial"/>
          <w:sz w:val="24"/>
          <w:szCs w:val="24"/>
        </w:rPr>
        <w:t>VOCA Fund health at the federal level</w:t>
      </w:r>
    </w:p>
    <w:p w:rsidR="00BE3E26" w:rsidRDefault="00BE3E26" w:rsidP="00BE3E26">
      <w:pPr>
        <w:pStyle w:val="ListParagraph"/>
        <w:numPr>
          <w:ilvl w:val="3"/>
          <w:numId w:val="11"/>
        </w:numPr>
        <w:jc w:val="both"/>
        <w:rPr>
          <w:rFonts w:ascii="Arial" w:hAnsi="Arial" w:cs="Arial"/>
          <w:sz w:val="24"/>
          <w:szCs w:val="24"/>
        </w:rPr>
      </w:pPr>
      <w:r>
        <w:rPr>
          <w:rFonts w:ascii="Arial" w:hAnsi="Arial" w:cs="Arial"/>
          <w:sz w:val="24"/>
          <w:szCs w:val="24"/>
        </w:rPr>
        <w:t>In 2015 there was a rapid expansion to about $13B in the Crime Victim Fund and since then the cap for dispersal has ranged from about $2.3-$4.4B, distributed to the states by population. The current balance of the fund is about $6B and deposits have decreased</w:t>
      </w:r>
    </w:p>
    <w:p w:rsidR="00BE3E26" w:rsidRDefault="00BE3E26" w:rsidP="00BE3E26">
      <w:pPr>
        <w:pStyle w:val="ListParagraph"/>
        <w:numPr>
          <w:ilvl w:val="3"/>
          <w:numId w:val="11"/>
        </w:numPr>
        <w:jc w:val="both"/>
        <w:rPr>
          <w:rFonts w:ascii="Arial" w:hAnsi="Arial" w:cs="Arial"/>
          <w:sz w:val="24"/>
          <w:szCs w:val="24"/>
        </w:rPr>
      </w:pPr>
      <w:r>
        <w:rPr>
          <w:rFonts w:ascii="Arial" w:hAnsi="Arial" w:cs="Arial"/>
          <w:sz w:val="24"/>
          <w:szCs w:val="24"/>
        </w:rPr>
        <w:t>DPS doesn’t know what the cap will be for 2020; if the continuing resolution continues it will be the same as FF</w:t>
      </w:r>
      <w:r w:rsidR="007E5D06">
        <w:rPr>
          <w:rFonts w:ascii="Arial" w:hAnsi="Arial" w:cs="Arial"/>
          <w:sz w:val="24"/>
          <w:szCs w:val="24"/>
        </w:rPr>
        <w:t>Y</w:t>
      </w:r>
      <w:r>
        <w:rPr>
          <w:rFonts w:ascii="Arial" w:hAnsi="Arial" w:cs="Arial"/>
          <w:sz w:val="24"/>
          <w:szCs w:val="24"/>
        </w:rPr>
        <w:t>19 at about $2.2B but that continues to decrease the fund balance</w:t>
      </w:r>
    </w:p>
    <w:p w:rsidR="00BE3E26" w:rsidRDefault="00BE3E26" w:rsidP="00BE3E26">
      <w:pPr>
        <w:pStyle w:val="ListParagraph"/>
        <w:numPr>
          <w:ilvl w:val="3"/>
          <w:numId w:val="11"/>
        </w:numPr>
        <w:jc w:val="both"/>
        <w:rPr>
          <w:rFonts w:ascii="Arial" w:hAnsi="Arial" w:cs="Arial"/>
          <w:sz w:val="24"/>
          <w:szCs w:val="24"/>
        </w:rPr>
      </w:pPr>
      <w:r>
        <w:rPr>
          <w:rFonts w:ascii="Arial" w:hAnsi="Arial" w:cs="Arial"/>
          <w:sz w:val="24"/>
          <w:szCs w:val="24"/>
        </w:rPr>
        <w:t>Carla can’t say what that means for AZ VOCA Year 3; DPS is using the rest of its 2017 funds and some of 2018 in Year 3</w:t>
      </w:r>
    </w:p>
    <w:p w:rsidR="00BE3E26" w:rsidRDefault="00BE3E26" w:rsidP="00BE3E26">
      <w:pPr>
        <w:pStyle w:val="ListParagraph"/>
        <w:numPr>
          <w:ilvl w:val="3"/>
          <w:numId w:val="11"/>
        </w:numPr>
        <w:jc w:val="both"/>
        <w:rPr>
          <w:rFonts w:ascii="Arial" w:hAnsi="Arial" w:cs="Arial"/>
          <w:sz w:val="24"/>
          <w:szCs w:val="24"/>
        </w:rPr>
      </w:pPr>
      <w:r>
        <w:rPr>
          <w:rFonts w:ascii="Arial" w:hAnsi="Arial" w:cs="Arial"/>
          <w:sz w:val="24"/>
          <w:szCs w:val="24"/>
        </w:rPr>
        <w:t xml:space="preserve">The National Organization of VOCA Administrators (NAVA) is trying to have conversations on the fund issue in DC but currently stalled </w:t>
      </w:r>
    </w:p>
    <w:p w:rsidR="00BE3E26" w:rsidRDefault="00BE3E26" w:rsidP="00BE3E26">
      <w:pPr>
        <w:pStyle w:val="ListParagraph"/>
        <w:numPr>
          <w:ilvl w:val="2"/>
          <w:numId w:val="11"/>
        </w:numPr>
        <w:jc w:val="both"/>
        <w:rPr>
          <w:rFonts w:ascii="Arial" w:hAnsi="Arial" w:cs="Arial"/>
          <w:sz w:val="24"/>
          <w:szCs w:val="24"/>
        </w:rPr>
      </w:pPr>
      <w:r>
        <w:rPr>
          <w:rFonts w:ascii="Arial" w:hAnsi="Arial" w:cs="Arial"/>
          <w:sz w:val="24"/>
          <w:szCs w:val="24"/>
        </w:rPr>
        <w:t>SACT update: Kate Lyon sent out the grant writing survey and received about 250 responses; SACT is working with OVC TTAC to come out to provide a grant writing training in January or February to be held regionally throughout the state</w:t>
      </w:r>
    </w:p>
    <w:p w:rsidR="007B2778" w:rsidRPr="003562FF" w:rsidRDefault="007B2778" w:rsidP="00210C51">
      <w:pPr>
        <w:pStyle w:val="ListParagraph"/>
        <w:ind w:left="1440"/>
        <w:jc w:val="both"/>
        <w:rPr>
          <w:rFonts w:ascii="Arial" w:hAnsi="Arial" w:cs="Arial"/>
          <w:sz w:val="24"/>
          <w:szCs w:val="24"/>
        </w:rPr>
      </w:pPr>
    </w:p>
    <w:p w:rsidR="00A919FE" w:rsidRPr="00A919FE"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DES</w:t>
      </w:r>
      <w:r w:rsidR="007C1245">
        <w:rPr>
          <w:rFonts w:ascii="Arial" w:hAnsi="Arial" w:cs="Arial"/>
          <w:sz w:val="24"/>
          <w:szCs w:val="24"/>
        </w:rPr>
        <w:t xml:space="preserve"> – No report</w:t>
      </w:r>
    </w:p>
    <w:p w:rsidR="00A919FE" w:rsidRDefault="00A919FE" w:rsidP="00210C51">
      <w:pPr>
        <w:pStyle w:val="ListParagraph"/>
        <w:ind w:left="1440"/>
        <w:jc w:val="both"/>
        <w:rPr>
          <w:rFonts w:ascii="Arial" w:hAnsi="Arial" w:cs="Arial"/>
          <w:sz w:val="24"/>
          <w:szCs w:val="24"/>
        </w:rPr>
      </w:pP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DHS</w:t>
      </w:r>
      <w:r w:rsidR="007C1245">
        <w:rPr>
          <w:rFonts w:ascii="Arial" w:hAnsi="Arial" w:cs="Arial"/>
          <w:sz w:val="24"/>
          <w:szCs w:val="24"/>
        </w:rPr>
        <w:t xml:space="preserve"> – No report</w:t>
      </w:r>
    </w:p>
    <w:p w:rsidR="007B2778" w:rsidRPr="003562FF" w:rsidRDefault="007B2778" w:rsidP="00210C51">
      <w:pPr>
        <w:pStyle w:val="ListParagraph"/>
        <w:ind w:left="1440"/>
        <w:jc w:val="both"/>
        <w:rPr>
          <w:rFonts w:ascii="Arial" w:hAnsi="Arial" w:cs="Arial"/>
          <w:sz w:val="24"/>
          <w:szCs w:val="24"/>
        </w:rPr>
      </w:pPr>
    </w:p>
    <w:p w:rsidR="00CE250C" w:rsidRPr="00274C6D" w:rsidRDefault="00CE250C" w:rsidP="00210C51">
      <w:pPr>
        <w:pStyle w:val="ListParagraph"/>
        <w:numPr>
          <w:ilvl w:val="0"/>
          <w:numId w:val="11"/>
        </w:numPr>
        <w:jc w:val="both"/>
        <w:rPr>
          <w:rFonts w:ascii="Arial" w:hAnsi="Arial" w:cs="Arial"/>
          <w:b/>
          <w:sz w:val="24"/>
          <w:szCs w:val="24"/>
        </w:rPr>
      </w:pPr>
      <w:r w:rsidRPr="00274C6D">
        <w:rPr>
          <w:rFonts w:ascii="Arial" w:hAnsi="Arial" w:cs="Arial"/>
          <w:b/>
          <w:sz w:val="24"/>
          <w:szCs w:val="24"/>
        </w:rPr>
        <w:t>Arizona Victim Assistance Academy (AVAA), Connie Chapman</w:t>
      </w:r>
    </w:p>
    <w:p w:rsidR="00BD1DC5" w:rsidRDefault="00B54498" w:rsidP="00D310DF">
      <w:pPr>
        <w:pStyle w:val="ListParagraph"/>
        <w:numPr>
          <w:ilvl w:val="1"/>
          <w:numId w:val="11"/>
        </w:numPr>
        <w:jc w:val="both"/>
        <w:rPr>
          <w:rFonts w:ascii="Arial" w:hAnsi="Arial" w:cs="Arial"/>
          <w:sz w:val="24"/>
          <w:szCs w:val="24"/>
        </w:rPr>
      </w:pPr>
      <w:r>
        <w:rPr>
          <w:rFonts w:ascii="Arial" w:hAnsi="Arial" w:cs="Arial"/>
          <w:sz w:val="24"/>
          <w:szCs w:val="24"/>
        </w:rPr>
        <w:t xml:space="preserve">AVAA </w:t>
      </w:r>
      <w:r w:rsidR="00DF425E">
        <w:rPr>
          <w:rFonts w:ascii="Arial" w:hAnsi="Arial" w:cs="Arial"/>
          <w:sz w:val="24"/>
          <w:szCs w:val="24"/>
        </w:rPr>
        <w:t>Advanced Advocate Training held November 18</w:t>
      </w:r>
      <w:r w:rsidR="00B85737">
        <w:rPr>
          <w:rFonts w:ascii="Arial" w:hAnsi="Arial" w:cs="Arial"/>
          <w:sz w:val="24"/>
          <w:szCs w:val="24"/>
        </w:rPr>
        <w:t xml:space="preserve"> went well; about 81 attendees</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t>Basic Academy will be held in January</w:t>
      </w:r>
      <w:r w:rsidR="00B85737">
        <w:rPr>
          <w:rFonts w:ascii="Arial" w:hAnsi="Arial" w:cs="Arial"/>
          <w:sz w:val="24"/>
          <w:szCs w:val="24"/>
        </w:rPr>
        <w:t xml:space="preserve"> 13-</w:t>
      </w:r>
      <w:r w:rsidR="007E5D06">
        <w:rPr>
          <w:rFonts w:ascii="Arial" w:hAnsi="Arial" w:cs="Arial"/>
          <w:sz w:val="24"/>
          <w:szCs w:val="24"/>
        </w:rPr>
        <w:t>1</w:t>
      </w:r>
      <w:r w:rsidR="00B85737">
        <w:rPr>
          <w:rFonts w:ascii="Arial" w:hAnsi="Arial" w:cs="Arial"/>
          <w:sz w:val="24"/>
          <w:szCs w:val="24"/>
        </w:rPr>
        <w:t>7,</w:t>
      </w:r>
      <w:r>
        <w:rPr>
          <w:rFonts w:ascii="Arial" w:hAnsi="Arial" w:cs="Arial"/>
          <w:sz w:val="24"/>
          <w:szCs w:val="24"/>
        </w:rPr>
        <w:t xml:space="preserve"> </w:t>
      </w:r>
      <w:r w:rsidR="00B85737">
        <w:rPr>
          <w:rFonts w:ascii="Arial" w:hAnsi="Arial" w:cs="Arial"/>
          <w:sz w:val="24"/>
          <w:szCs w:val="24"/>
        </w:rPr>
        <w:t>2020 and will be open for registration soon; AVAA working with DPS-VOCA on funding assistance; will be limited to 42 attendees</w:t>
      </w:r>
    </w:p>
    <w:p w:rsidR="00B85737" w:rsidRDefault="007E5D06" w:rsidP="00D310DF">
      <w:pPr>
        <w:pStyle w:val="ListParagraph"/>
        <w:numPr>
          <w:ilvl w:val="1"/>
          <w:numId w:val="11"/>
        </w:numPr>
        <w:jc w:val="both"/>
        <w:rPr>
          <w:rFonts w:ascii="Arial" w:hAnsi="Arial" w:cs="Arial"/>
          <w:sz w:val="24"/>
          <w:szCs w:val="24"/>
        </w:rPr>
      </w:pPr>
      <w:r>
        <w:rPr>
          <w:rFonts w:ascii="Arial" w:hAnsi="Arial" w:cs="Arial"/>
          <w:sz w:val="24"/>
          <w:szCs w:val="24"/>
        </w:rPr>
        <w:t>The APAAC Victim</w:t>
      </w:r>
      <w:r w:rsidR="00B85737">
        <w:rPr>
          <w:rFonts w:ascii="Arial" w:hAnsi="Arial" w:cs="Arial"/>
          <w:sz w:val="24"/>
          <w:szCs w:val="24"/>
        </w:rPr>
        <w:t xml:space="preserve"> Advocate Conference is scheduled for May 15, 2020 and AVAA has been asked to provide content for training; APAAC has also issued a Request for Proposals for the conference so others can submit ideas as well</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lastRenderedPageBreak/>
        <w:t>Leadership Training will be held in June 2020</w:t>
      </w:r>
      <w:r w:rsidR="00B85737">
        <w:rPr>
          <w:rFonts w:ascii="Arial" w:hAnsi="Arial" w:cs="Arial"/>
          <w:sz w:val="24"/>
          <w:szCs w:val="24"/>
        </w:rPr>
        <w:t xml:space="preserve">; no plans yet so committee is open for suggestions; email Connie at </w:t>
      </w:r>
      <w:hyperlink r:id="rId10" w:history="1">
        <w:r w:rsidR="00B85737" w:rsidRPr="007A65A1">
          <w:rPr>
            <w:rStyle w:val="Hyperlink"/>
            <w:rFonts w:ascii="Arial" w:hAnsi="Arial" w:cs="Arial"/>
            <w:sz w:val="24"/>
            <w:szCs w:val="24"/>
          </w:rPr>
          <w:t>avaaacademy@gmail.com</w:t>
        </w:r>
      </w:hyperlink>
      <w:r w:rsidR="00B85737">
        <w:rPr>
          <w:rFonts w:ascii="Arial" w:hAnsi="Arial" w:cs="Arial"/>
          <w:sz w:val="24"/>
          <w:szCs w:val="24"/>
        </w:rPr>
        <w:t xml:space="preserve"> with ideas</w:t>
      </w:r>
    </w:p>
    <w:p w:rsidR="00DF425E" w:rsidRDefault="00DF425E" w:rsidP="00D310DF">
      <w:pPr>
        <w:pStyle w:val="ListParagraph"/>
        <w:numPr>
          <w:ilvl w:val="1"/>
          <w:numId w:val="11"/>
        </w:numPr>
        <w:jc w:val="both"/>
        <w:rPr>
          <w:rFonts w:ascii="Arial" w:hAnsi="Arial" w:cs="Arial"/>
          <w:sz w:val="24"/>
          <w:szCs w:val="24"/>
        </w:rPr>
      </w:pPr>
      <w:r>
        <w:rPr>
          <w:rFonts w:ascii="Arial" w:hAnsi="Arial" w:cs="Arial"/>
          <w:sz w:val="24"/>
          <w:szCs w:val="24"/>
        </w:rPr>
        <w:t>Mobile Advocacy Training Program.</w:t>
      </w:r>
    </w:p>
    <w:p w:rsidR="007F2E2F" w:rsidRDefault="00B85737" w:rsidP="00C2759D">
      <w:pPr>
        <w:pStyle w:val="ListParagraph"/>
        <w:numPr>
          <w:ilvl w:val="2"/>
          <w:numId w:val="11"/>
        </w:numPr>
        <w:jc w:val="both"/>
        <w:rPr>
          <w:rFonts w:ascii="Arial" w:hAnsi="Arial" w:cs="Arial"/>
          <w:sz w:val="24"/>
          <w:szCs w:val="24"/>
        </w:rPr>
      </w:pPr>
      <w:r>
        <w:rPr>
          <w:rFonts w:ascii="Arial" w:hAnsi="Arial" w:cs="Arial"/>
          <w:sz w:val="24"/>
          <w:szCs w:val="24"/>
        </w:rPr>
        <w:t>Conducted the first training on November 19</w:t>
      </w:r>
      <w:r w:rsidRPr="00B85737">
        <w:rPr>
          <w:rFonts w:ascii="Arial" w:hAnsi="Arial" w:cs="Arial"/>
          <w:sz w:val="24"/>
          <w:szCs w:val="24"/>
          <w:vertAlign w:val="superscript"/>
        </w:rPr>
        <w:t>th</w:t>
      </w:r>
      <w:r>
        <w:rPr>
          <w:rFonts w:ascii="Arial" w:hAnsi="Arial" w:cs="Arial"/>
          <w:sz w:val="24"/>
          <w:szCs w:val="24"/>
        </w:rPr>
        <w:t xml:space="preserve"> at Mesa Prosecutor’s Office; shows need for onsite training not just in the r</w:t>
      </w:r>
      <w:r w:rsidR="00705FA6">
        <w:rPr>
          <w:rFonts w:ascii="Arial" w:hAnsi="Arial" w:cs="Arial"/>
          <w:sz w:val="24"/>
          <w:szCs w:val="24"/>
        </w:rPr>
        <w:t>u</w:t>
      </w:r>
      <w:r>
        <w:rPr>
          <w:rFonts w:ascii="Arial" w:hAnsi="Arial" w:cs="Arial"/>
          <w:sz w:val="24"/>
          <w:szCs w:val="24"/>
        </w:rPr>
        <w:t>ral areas; several attorneys attended the training and not likely to have done so if the training had been off-site</w:t>
      </w:r>
    </w:p>
    <w:p w:rsidR="00C2759D" w:rsidRDefault="00C2759D" w:rsidP="00B85737">
      <w:pPr>
        <w:pStyle w:val="ListParagraph"/>
        <w:numPr>
          <w:ilvl w:val="2"/>
          <w:numId w:val="11"/>
        </w:numPr>
        <w:jc w:val="both"/>
        <w:rPr>
          <w:rFonts w:ascii="Arial" w:hAnsi="Arial" w:cs="Arial"/>
          <w:sz w:val="24"/>
          <w:szCs w:val="24"/>
        </w:rPr>
      </w:pPr>
      <w:r>
        <w:rPr>
          <w:rFonts w:ascii="Arial" w:hAnsi="Arial" w:cs="Arial"/>
          <w:sz w:val="24"/>
          <w:szCs w:val="24"/>
        </w:rPr>
        <w:t>T</w:t>
      </w:r>
      <w:r w:rsidR="00B85737">
        <w:rPr>
          <w:rFonts w:ascii="Arial" w:hAnsi="Arial" w:cs="Arial"/>
          <w:sz w:val="24"/>
          <w:szCs w:val="24"/>
        </w:rPr>
        <w:t>wo more training requests have been submitted and are waiting to be scheduled</w:t>
      </w:r>
    </w:p>
    <w:p w:rsidR="00B85737" w:rsidRDefault="00B85737" w:rsidP="00B85737">
      <w:pPr>
        <w:pStyle w:val="ListParagraph"/>
        <w:numPr>
          <w:ilvl w:val="2"/>
          <w:numId w:val="11"/>
        </w:numPr>
        <w:jc w:val="both"/>
        <w:rPr>
          <w:rFonts w:ascii="Arial" w:hAnsi="Arial" w:cs="Arial"/>
          <w:sz w:val="24"/>
          <w:szCs w:val="24"/>
        </w:rPr>
      </w:pPr>
      <w:r>
        <w:rPr>
          <w:rFonts w:ascii="Arial" w:hAnsi="Arial" w:cs="Arial"/>
          <w:sz w:val="24"/>
          <w:szCs w:val="24"/>
        </w:rPr>
        <w:t xml:space="preserve">Forms to request for training and to offer training services are available on the ACVS website; submit requests and applications to Connie </w:t>
      </w:r>
    </w:p>
    <w:p w:rsidR="00BD1DC5" w:rsidRDefault="00BD1DC5" w:rsidP="00210C51">
      <w:pPr>
        <w:pStyle w:val="ListParagraph"/>
        <w:ind w:left="1080"/>
        <w:jc w:val="both"/>
        <w:rPr>
          <w:rFonts w:ascii="Arial" w:hAnsi="Arial" w:cs="Arial"/>
          <w:b/>
          <w:sz w:val="24"/>
          <w:szCs w:val="24"/>
        </w:rPr>
      </w:pPr>
    </w:p>
    <w:p w:rsidR="00CE250C" w:rsidRPr="00274C6D" w:rsidRDefault="00D3590C" w:rsidP="00210C51">
      <w:pPr>
        <w:pStyle w:val="ListParagraph"/>
        <w:numPr>
          <w:ilvl w:val="0"/>
          <w:numId w:val="11"/>
        </w:numPr>
        <w:jc w:val="both"/>
        <w:rPr>
          <w:rFonts w:ascii="Arial" w:hAnsi="Arial" w:cs="Arial"/>
          <w:b/>
          <w:sz w:val="24"/>
          <w:szCs w:val="24"/>
        </w:rPr>
      </w:pPr>
      <w:r w:rsidRPr="00274C6D">
        <w:rPr>
          <w:rFonts w:ascii="Arial" w:hAnsi="Arial" w:cs="Arial"/>
          <w:b/>
          <w:sz w:val="24"/>
          <w:szCs w:val="24"/>
        </w:rPr>
        <w:t>Committee Reports</w:t>
      </w:r>
    </w:p>
    <w:p w:rsidR="00D3590C" w:rsidRPr="00274C6D" w:rsidRDefault="00D3590C" w:rsidP="00210C51">
      <w:pPr>
        <w:pStyle w:val="ListParagraph"/>
        <w:numPr>
          <w:ilvl w:val="1"/>
          <w:numId w:val="11"/>
        </w:numPr>
        <w:jc w:val="both"/>
        <w:rPr>
          <w:rFonts w:ascii="Arial" w:hAnsi="Arial" w:cs="Arial"/>
          <w:sz w:val="24"/>
          <w:szCs w:val="24"/>
        </w:rPr>
      </w:pPr>
      <w:r w:rsidRPr="00274C6D">
        <w:rPr>
          <w:rFonts w:ascii="Arial" w:hAnsi="Arial" w:cs="Arial"/>
          <w:sz w:val="24"/>
          <w:szCs w:val="24"/>
        </w:rPr>
        <w:t>Executive Board Report, Amy Bocks</w:t>
      </w:r>
    </w:p>
    <w:p w:rsidR="003211FB" w:rsidRDefault="00274C6D" w:rsidP="003211FB">
      <w:pPr>
        <w:pStyle w:val="ListParagraph"/>
        <w:numPr>
          <w:ilvl w:val="2"/>
          <w:numId w:val="11"/>
        </w:numPr>
        <w:jc w:val="both"/>
        <w:rPr>
          <w:rFonts w:ascii="Arial" w:hAnsi="Arial" w:cs="Arial"/>
          <w:sz w:val="24"/>
          <w:szCs w:val="24"/>
        </w:rPr>
      </w:pPr>
      <w:r>
        <w:rPr>
          <w:rFonts w:ascii="Arial" w:hAnsi="Arial" w:cs="Arial"/>
          <w:sz w:val="24"/>
          <w:szCs w:val="24"/>
        </w:rPr>
        <w:t>2020 ACVS meeting dates have been set; paper copies are available and the dates have been posted on the website</w:t>
      </w:r>
    </w:p>
    <w:p w:rsidR="00274C6D" w:rsidRDefault="00274C6D" w:rsidP="003211FB">
      <w:pPr>
        <w:pStyle w:val="ListParagraph"/>
        <w:numPr>
          <w:ilvl w:val="2"/>
          <w:numId w:val="11"/>
        </w:numPr>
        <w:jc w:val="both"/>
        <w:rPr>
          <w:rFonts w:ascii="Arial" w:hAnsi="Arial" w:cs="Arial"/>
          <w:sz w:val="24"/>
          <w:szCs w:val="24"/>
        </w:rPr>
      </w:pPr>
      <w:r>
        <w:rPr>
          <w:rFonts w:ascii="Arial" w:hAnsi="Arial" w:cs="Arial"/>
          <w:sz w:val="24"/>
          <w:szCs w:val="24"/>
        </w:rPr>
        <w:t>Executive Committee has approved an increase in relocation fees of $600 accounting for $50 of 12 agency memberships for 2019/20</w:t>
      </w:r>
    </w:p>
    <w:p w:rsidR="00274C6D" w:rsidRDefault="00274C6D" w:rsidP="003211FB">
      <w:pPr>
        <w:pStyle w:val="ListParagraph"/>
        <w:numPr>
          <w:ilvl w:val="2"/>
          <w:numId w:val="11"/>
        </w:numPr>
        <w:jc w:val="both"/>
        <w:rPr>
          <w:rFonts w:ascii="Arial" w:hAnsi="Arial" w:cs="Arial"/>
          <w:sz w:val="24"/>
          <w:szCs w:val="24"/>
        </w:rPr>
      </w:pPr>
      <w:r>
        <w:rPr>
          <w:rFonts w:ascii="Arial" w:hAnsi="Arial" w:cs="Arial"/>
          <w:sz w:val="24"/>
          <w:szCs w:val="24"/>
        </w:rPr>
        <w:t>ACJC will present on the OP Portal at the January meeting</w:t>
      </w:r>
    </w:p>
    <w:p w:rsidR="007B2778" w:rsidRPr="003562FF" w:rsidRDefault="007B2778" w:rsidP="00210C51">
      <w:pPr>
        <w:pStyle w:val="ListParagraph"/>
        <w:ind w:left="2160"/>
        <w:jc w:val="both"/>
        <w:rPr>
          <w:rFonts w:ascii="Arial" w:hAnsi="Arial" w:cs="Arial"/>
          <w:sz w:val="24"/>
          <w:szCs w:val="24"/>
        </w:rPr>
      </w:pPr>
    </w:p>
    <w:p w:rsidR="00B85737" w:rsidRDefault="00D3590C" w:rsidP="00210C51">
      <w:pPr>
        <w:pStyle w:val="ListParagraph"/>
        <w:numPr>
          <w:ilvl w:val="1"/>
          <w:numId w:val="11"/>
        </w:numPr>
        <w:jc w:val="both"/>
        <w:rPr>
          <w:rFonts w:ascii="Arial" w:hAnsi="Arial" w:cs="Arial"/>
          <w:sz w:val="24"/>
          <w:szCs w:val="24"/>
        </w:rPr>
      </w:pPr>
      <w:r w:rsidRPr="007B2778">
        <w:rPr>
          <w:rFonts w:ascii="Arial" w:hAnsi="Arial" w:cs="Arial"/>
          <w:sz w:val="24"/>
          <w:szCs w:val="24"/>
        </w:rPr>
        <w:t xml:space="preserve">Treasurer’s Report – </w:t>
      </w:r>
      <w:r w:rsidR="00B85737">
        <w:rPr>
          <w:rFonts w:ascii="Arial" w:hAnsi="Arial" w:cs="Arial"/>
          <w:sz w:val="24"/>
          <w:szCs w:val="24"/>
        </w:rPr>
        <w:t>Amy Bocks</w:t>
      </w:r>
    </w:p>
    <w:p w:rsidR="00D3590C" w:rsidRPr="007B2778" w:rsidRDefault="00B54498" w:rsidP="00B85737">
      <w:pPr>
        <w:pStyle w:val="ListParagraph"/>
        <w:numPr>
          <w:ilvl w:val="2"/>
          <w:numId w:val="11"/>
        </w:numPr>
        <w:jc w:val="both"/>
        <w:rPr>
          <w:rFonts w:ascii="Arial" w:hAnsi="Arial" w:cs="Arial"/>
          <w:sz w:val="24"/>
          <w:szCs w:val="24"/>
        </w:rPr>
      </w:pPr>
      <w:r w:rsidRPr="007B2778">
        <w:rPr>
          <w:rFonts w:ascii="Arial" w:hAnsi="Arial" w:cs="Arial"/>
          <w:sz w:val="24"/>
          <w:szCs w:val="24"/>
        </w:rPr>
        <w:t xml:space="preserve">Balances as of </w:t>
      </w:r>
      <w:r w:rsidR="00B85737">
        <w:rPr>
          <w:rFonts w:ascii="Arial" w:hAnsi="Arial" w:cs="Arial"/>
          <w:sz w:val="24"/>
          <w:szCs w:val="24"/>
        </w:rPr>
        <w:t>October</w:t>
      </w:r>
      <w:r w:rsidRPr="007B2778">
        <w:rPr>
          <w:rFonts w:ascii="Arial" w:hAnsi="Arial" w:cs="Arial"/>
          <w:sz w:val="24"/>
          <w:szCs w:val="24"/>
        </w:rPr>
        <w:t xml:space="preserve"> 3</w:t>
      </w:r>
      <w:r w:rsidR="00B85737">
        <w:rPr>
          <w:rFonts w:ascii="Arial" w:hAnsi="Arial" w:cs="Arial"/>
          <w:sz w:val="24"/>
          <w:szCs w:val="24"/>
        </w:rPr>
        <w:t>1</w:t>
      </w:r>
      <w:r w:rsidRPr="007B2778">
        <w:rPr>
          <w:rFonts w:ascii="Arial" w:hAnsi="Arial" w:cs="Arial"/>
          <w:sz w:val="24"/>
          <w:szCs w:val="24"/>
        </w:rPr>
        <w:t>, 2019:</w:t>
      </w:r>
    </w:p>
    <w:p w:rsidR="00B54498" w:rsidRDefault="00B54498" w:rsidP="00B85737">
      <w:pPr>
        <w:pStyle w:val="ListParagraph"/>
        <w:numPr>
          <w:ilvl w:val="3"/>
          <w:numId w:val="11"/>
        </w:numPr>
        <w:jc w:val="both"/>
        <w:rPr>
          <w:rFonts w:ascii="Arial" w:hAnsi="Arial" w:cs="Arial"/>
          <w:sz w:val="24"/>
          <w:szCs w:val="24"/>
        </w:rPr>
      </w:pPr>
      <w:r>
        <w:rPr>
          <w:rFonts w:ascii="Arial" w:hAnsi="Arial" w:cs="Arial"/>
          <w:sz w:val="24"/>
          <w:szCs w:val="24"/>
        </w:rPr>
        <w:t>ACVS: $</w:t>
      </w:r>
      <w:r w:rsidR="00D310DF">
        <w:rPr>
          <w:rFonts w:ascii="Arial" w:hAnsi="Arial" w:cs="Arial"/>
          <w:sz w:val="24"/>
          <w:szCs w:val="24"/>
        </w:rPr>
        <w:t>21,</w:t>
      </w:r>
      <w:r w:rsidR="00B85737">
        <w:rPr>
          <w:rFonts w:ascii="Arial" w:hAnsi="Arial" w:cs="Arial"/>
          <w:sz w:val="24"/>
          <w:szCs w:val="24"/>
        </w:rPr>
        <w:t>708.56</w:t>
      </w:r>
      <w:r>
        <w:rPr>
          <w:rFonts w:ascii="Arial" w:hAnsi="Arial" w:cs="Arial"/>
          <w:sz w:val="24"/>
          <w:szCs w:val="24"/>
        </w:rPr>
        <w:t xml:space="preserve"> – Increase is due to membership dues.</w:t>
      </w:r>
    </w:p>
    <w:p w:rsidR="00B54498" w:rsidRDefault="00B54498" w:rsidP="00B85737">
      <w:pPr>
        <w:pStyle w:val="ListParagraph"/>
        <w:numPr>
          <w:ilvl w:val="3"/>
          <w:numId w:val="11"/>
        </w:numPr>
        <w:jc w:val="both"/>
        <w:rPr>
          <w:rFonts w:ascii="Arial" w:hAnsi="Arial" w:cs="Arial"/>
          <w:sz w:val="24"/>
          <w:szCs w:val="24"/>
        </w:rPr>
      </w:pPr>
      <w:r>
        <w:rPr>
          <w:rFonts w:ascii="Arial" w:hAnsi="Arial" w:cs="Arial"/>
          <w:sz w:val="24"/>
          <w:szCs w:val="24"/>
        </w:rPr>
        <w:t>AVAA: $</w:t>
      </w:r>
      <w:r w:rsidR="00B85737">
        <w:rPr>
          <w:rFonts w:ascii="Arial" w:hAnsi="Arial" w:cs="Arial"/>
          <w:sz w:val="24"/>
          <w:szCs w:val="24"/>
        </w:rPr>
        <w:t>19,906.93</w:t>
      </w:r>
      <w:r>
        <w:rPr>
          <w:rFonts w:ascii="Arial" w:hAnsi="Arial" w:cs="Arial"/>
          <w:sz w:val="24"/>
          <w:szCs w:val="24"/>
        </w:rPr>
        <w:t xml:space="preserve"> – </w:t>
      </w:r>
      <w:r w:rsidR="00D310DF">
        <w:rPr>
          <w:rFonts w:ascii="Arial" w:hAnsi="Arial" w:cs="Arial"/>
          <w:sz w:val="24"/>
          <w:szCs w:val="24"/>
        </w:rPr>
        <w:t xml:space="preserve">Decrease is due to </w:t>
      </w:r>
      <w:r w:rsidR="00B85737">
        <w:rPr>
          <w:rFonts w:ascii="Arial" w:hAnsi="Arial" w:cs="Arial"/>
          <w:sz w:val="24"/>
          <w:szCs w:val="24"/>
        </w:rPr>
        <w:t xml:space="preserve">Advanced </w:t>
      </w:r>
      <w:r w:rsidR="00D310DF">
        <w:rPr>
          <w:rFonts w:ascii="Arial" w:hAnsi="Arial" w:cs="Arial"/>
          <w:sz w:val="24"/>
          <w:szCs w:val="24"/>
        </w:rPr>
        <w:t>Academy fees.</w:t>
      </w:r>
    </w:p>
    <w:p w:rsidR="00B54498" w:rsidRDefault="00B54498" w:rsidP="00B85737">
      <w:pPr>
        <w:pStyle w:val="ListParagraph"/>
        <w:numPr>
          <w:ilvl w:val="3"/>
          <w:numId w:val="11"/>
        </w:numPr>
        <w:jc w:val="both"/>
        <w:rPr>
          <w:rFonts w:ascii="Arial" w:hAnsi="Arial" w:cs="Arial"/>
          <w:sz w:val="24"/>
          <w:szCs w:val="24"/>
        </w:rPr>
      </w:pPr>
      <w:r>
        <w:rPr>
          <w:rFonts w:ascii="Arial" w:hAnsi="Arial" w:cs="Arial"/>
          <w:sz w:val="24"/>
          <w:szCs w:val="24"/>
        </w:rPr>
        <w:t>Relocation: $</w:t>
      </w:r>
      <w:r w:rsidR="00D310DF">
        <w:rPr>
          <w:rFonts w:ascii="Arial" w:hAnsi="Arial" w:cs="Arial"/>
          <w:sz w:val="24"/>
          <w:szCs w:val="24"/>
        </w:rPr>
        <w:t>671.47</w:t>
      </w:r>
      <w:r>
        <w:rPr>
          <w:rFonts w:ascii="Arial" w:hAnsi="Arial" w:cs="Arial"/>
          <w:sz w:val="24"/>
          <w:szCs w:val="24"/>
        </w:rPr>
        <w:t xml:space="preserve"> – </w:t>
      </w:r>
      <w:r w:rsidR="00B85737">
        <w:rPr>
          <w:rFonts w:ascii="Arial" w:hAnsi="Arial" w:cs="Arial"/>
          <w:sz w:val="24"/>
          <w:szCs w:val="24"/>
        </w:rPr>
        <w:t>no change</w:t>
      </w:r>
      <w:r w:rsidR="00274C6D">
        <w:rPr>
          <w:rFonts w:ascii="Arial" w:hAnsi="Arial" w:cs="Arial"/>
          <w:sz w:val="24"/>
          <w:szCs w:val="24"/>
        </w:rPr>
        <w:t xml:space="preserve"> since the last meeting</w:t>
      </w:r>
      <w:r w:rsidR="00B85737">
        <w:rPr>
          <w:rFonts w:ascii="Arial" w:hAnsi="Arial" w:cs="Arial"/>
          <w:sz w:val="24"/>
          <w:szCs w:val="24"/>
        </w:rPr>
        <w:t xml:space="preserve"> </w:t>
      </w:r>
    </w:p>
    <w:p w:rsidR="00E23D35" w:rsidRDefault="00B85737" w:rsidP="00210C51">
      <w:pPr>
        <w:pStyle w:val="ListParagraph"/>
        <w:numPr>
          <w:ilvl w:val="2"/>
          <w:numId w:val="11"/>
        </w:numPr>
        <w:jc w:val="both"/>
        <w:rPr>
          <w:rFonts w:ascii="Arial" w:hAnsi="Arial" w:cs="Arial"/>
          <w:sz w:val="24"/>
          <w:szCs w:val="24"/>
        </w:rPr>
      </w:pPr>
      <w:r>
        <w:rPr>
          <w:rFonts w:ascii="Arial" w:hAnsi="Arial" w:cs="Arial"/>
          <w:sz w:val="24"/>
          <w:szCs w:val="24"/>
        </w:rPr>
        <w:t>Amy Bocks will coordinate transfer of Treasurer materials and initial introductory training with Isela Devora</w:t>
      </w:r>
    </w:p>
    <w:p w:rsidR="007B2778" w:rsidRDefault="007B2778" w:rsidP="00210C51">
      <w:pPr>
        <w:pStyle w:val="ListParagraph"/>
        <w:ind w:left="2160"/>
        <w:jc w:val="both"/>
        <w:rPr>
          <w:rFonts w:ascii="Arial" w:hAnsi="Arial" w:cs="Arial"/>
          <w:sz w:val="24"/>
          <w:szCs w:val="24"/>
        </w:rPr>
      </w:pPr>
    </w:p>
    <w:p w:rsidR="00D3590C" w:rsidRDefault="00D3590C" w:rsidP="00210C51">
      <w:pPr>
        <w:pStyle w:val="ListParagraph"/>
        <w:numPr>
          <w:ilvl w:val="1"/>
          <w:numId w:val="11"/>
        </w:numPr>
        <w:jc w:val="both"/>
        <w:rPr>
          <w:rFonts w:ascii="Arial" w:hAnsi="Arial" w:cs="Arial"/>
          <w:sz w:val="24"/>
          <w:szCs w:val="24"/>
        </w:rPr>
      </w:pPr>
      <w:r w:rsidRPr="003562FF">
        <w:rPr>
          <w:rFonts w:ascii="Arial" w:hAnsi="Arial" w:cs="Arial"/>
          <w:sz w:val="24"/>
          <w:szCs w:val="24"/>
        </w:rPr>
        <w:t>Membership</w:t>
      </w:r>
      <w:r w:rsidR="00634CB2">
        <w:rPr>
          <w:rFonts w:ascii="Arial" w:hAnsi="Arial" w:cs="Arial"/>
          <w:sz w:val="24"/>
          <w:szCs w:val="24"/>
        </w:rPr>
        <w:t>/Website</w:t>
      </w:r>
      <w:r w:rsidRPr="003562FF">
        <w:rPr>
          <w:rFonts w:ascii="Arial" w:hAnsi="Arial" w:cs="Arial"/>
          <w:sz w:val="24"/>
          <w:szCs w:val="24"/>
        </w:rPr>
        <w:t xml:space="preserve"> </w:t>
      </w:r>
      <w:r w:rsidR="00872185" w:rsidRPr="003562FF">
        <w:rPr>
          <w:rFonts w:ascii="Arial" w:hAnsi="Arial" w:cs="Arial"/>
          <w:sz w:val="24"/>
          <w:szCs w:val="24"/>
        </w:rPr>
        <w:t>Committee</w:t>
      </w:r>
      <w:r w:rsidRPr="003562FF">
        <w:rPr>
          <w:rFonts w:ascii="Arial" w:hAnsi="Arial" w:cs="Arial"/>
          <w:sz w:val="24"/>
          <w:szCs w:val="24"/>
        </w:rPr>
        <w:t>, Marcy</w:t>
      </w:r>
      <w:r w:rsidR="00872185">
        <w:rPr>
          <w:rFonts w:ascii="Arial" w:hAnsi="Arial" w:cs="Arial"/>
          <w:sz w:val="24"/>
          <w:szCs w:val="24"/>
        </w:rPr>
        <w:t xml:space="preserve"> Morales</w:t>
      </w:r>
    </w:p>
    <w:p w:rsidR="006821A9" w:rsidRDefault="00B85737" w:rsidP="00210C51">
      <w:pPr>
        <w:pStyle w:val="ListParagraph"/>
        <w:numPr>
          <w:ilvl w:val="2"/>
          <w:numId w:val="11"/>
        </w:numPr>
        <w:jc w:val="both"/>
        <w:rPr>
          <w:rFonts w:ascii="Arial" w:hAnsi="Arial" w:cs="Arial"/>
          <w:sz w:val="24"/>
          <w:szCs w:val="24"/>
        </w:rPr>
      </w:pPr>
      <w:r>
        <w:rPr>
          <w:rFonts w:ascii="Arial" w:hAnsi="Arial" w:cs="Arial"/>
          <w:sz w:val="24"/>
          <w:szCs w:val="24"/>
        </w:rPr>
        <w:t>No new renewals last 1½ months; membership stands at 29 agencies/organizations and some individuals</w:t>
      </w:r>
    </w:p>
    <w:p w:rsidR="00B85737" w:rsidRDefault="00B85737" w:rsidP="00210C51">
      <w:pPr>
        <w:pStyle w:val="ListParagraph"/>
        <w:numPr>
          <w:ilvl w:val="2"/>
          <w:numId w:val="11"/>
        </w:numPr>
        <w:jc w:val="both"/>
        <w:rPr>
          <w:rFonts w:ascii="Arial" w:hAnsi="Arial" w:cs="Arial"/>
          <w:sz w:val="24"/>
          <w:szCs w:val="24"/>
        </w:rPr>
      </w:pPr>
      <w:r>
        <w:rPr>
          <w:rFonts w:ascii="Arial" w:hAnsi="Arial" w:cs="Arial"/>
          <w:sz w:val="24"/>
          <w:szCs w:val="24"/>
        </w:rPr>
        <w:t>She passed updated member roster around at the beginning of the meeting; talk to her if questions about membership</w:t>
      </w:r>
    </w:p>
    <w:p w:rsidR="006821A9" w:rsidRDefault="006821A9" w:rsidP="00210C51">
      <w:pPr>
        <w:pStyle w:val="ListParagraph"/>
        <w:numPr>
          <w:ilvl w:val="2"/>
          <w:numId w:val="11"/>
        </w:numPr>
        <w:jc w:val="both"/>
        <w:rPr>
          <w:rFonts w:ascii="Arial" w:hAnsi="Arial" w:cs="Arial"/>
          <w:sz w:val="24"/>
          <w:szCs w:val="24"/>
        </w:rPr>
      </w:pPr>
      <w:r>
        <w:rPr>
          <w:rFonts w:ascii="Arial" w:hAnsi="Arial" w:cs="Arial"/>
          <w:sz w:val="24"/>
          <w:szCs w:val="24"/>
        </w:rPr>
        <w:t>Sen</w:t>
      </w:r>
      <w:r w:rsidR="00B85737">
        <w:rPr>
          <w:rFonts w:ascii="Arial" w:hAnsi="Arial" w:cs="Arial"/>
          <w:sz w:val="24"/>
          <w:szCs w:val="24"/>
        </w:rPr>
        <w:t xml:space="preserve">d any website postings to Marcy for job announcements, events or trainings </w:t>
      </w:r>
    </w:p>
    <w:p w:rsidR="007B2778" w:rsidRPr="006821A9" w:rsidRDefault="007B2778" w:rsidP="00210C51">
      <w:pPr>
        <w:pStyle w:val="ListParagraph"/>
        <w:ind w:left="2160"/>
        <w:jc w:val="both"/>
        <w:rPr>
          <w:rFonts w:ascii="Arial" w:hAnsi="Arial" w:cs="Arial"/>
          <w:sz w:val="24"/>
          <w:szCs w:val="24"/>
        </w:rPr>
      </w:pPr>
    </w:p>
    <w:p w:rsidR="006821A9" w:rsidRPr="00633724" w:rsidRDefault="006821A9" w:rsidP="00633724">
      <w:pPr>
        <w:pStyle w:val="ListParagraph"/>
        <w:numPr>
          <w:ilvl w:val="1"/>
          <w:numId w:val="11"/>
        </w:numPr>
        <w:jc w:val="both"/>
        <w:rPr>
          <w:rFonts w:ascii="Arial" w:hAnsi="Arial" w:cs="Arial"/>
          <w:sz w:val="24"/>
          <w:szCs w:val="24"/>
        </w:rPr>
      </w:pPr>
      <w:r w:rsidRPr="00633724">
        <w:rPr>
          <w:rFonts w:ascii="Arial" w:hAnsi="Arial" w:cs="Arial"/>
          <w:sz w:val="24"/>
          <w:szCs w:val="24"/>
        </w:rPr>
        <w:t xml:space="preserve">Relocation Committee, </w:t>
      </w:r>
      <w:r w:rsidR="00B85737">
        <w:rPr>
          <w:rFonts w:ascii="Arial" w:hAnsi="Arial" w:cs="Arial"/>
          <w:sz w:val="24"/>
          <w:szCs w:val="24"/>
        </w:rPr>
        <w:t>Amy Bocks</w:t>
      </w:r>
    </w:p>
    <w:p w:rsidR="00023F9A" w:rsidRDefault="00B85737" w:rsidP="00633724">
      <w:pPr>
        <w:pStyle w:val="ListParagraph"/>
        <w:numPr>
          <w:ilvl w:val="2"/>
          <w:numId w:val="11"/>
        </w:numPr>
        <w:jc w:val="both"/>
        <w:rPr>
          <w:rFonts w:ascii="Arial" w:hAnsi="Arial" w:cs="Arial"/>
          <w:sz w:val="24"/>
          <w:szCs w:val="24"/>
        </w:rPr>
      </w:pPr>
      <w:r>
        <w:rPr>
          <w:rFonts w:ascii="Arial" w:hAnsi="Arial" w:cs="Arial"/>
          <w:sz w:val="24"/>
          <w:szCs w:val="24"/>
        </w:rPr>
        <w:t xml:space="preserve">No applications submitted for payment since last meeting; Tracey Wilkinson indicates the committee has 4 pending applications </w:t>
      </w:r>
    </w:p>
    <w:p w:rsidR="00023F9A" w:rsidRPr="006821A9" w:rsidRDefault="00023F9A" w:rsidP="00023F9A">
      <w:pPr>
        <w:pStyle w:val="ListParagraph"/>
        <w:ind w:left="1440"/>
        <w:jc w:val="both"/>
        <w:rPr>
          <w:rFonts w:ascii="Arial" w:hAnsi="Arial" w:cs="Arial"/>
          <w:sz w:val="24"/>
          <w:szCs w:val="24"/>
        </w:rPr>
      </w:pPr>
    </w:p>
    <w:p w:rsidR="00872185" w:rsidRPr="00743BCC" w:rsidRDefault="00872185" w:rsidP="00210C51">
      <w:pPr>
        <w:pStyle w:val="ListParagraph"/>
        <w:numPr>
          <w:ilvl w:val="0"/>
          <w:numId w:val="11"/>
        </w:numPr>
        <w:jc w:val="both"/>
        <w:rPr>
          <w:rFonts w:ascii="Arial" w:hAnsi="Arial" w:cs="Arial"/>
          <w:b/>
          <w:sz w:val="24"/>
          <w:szCs w:val="24"/>
        </w:rPr>
      </w:pPr>
      <w:r w:rsidRPr="00743BCC">
        <w:rPr>
          <w:rFonts w:ascii="Arial" w:hAnsi="Arial" w:cs="Arial"/>
          <w:b/>
          <w:sz w:val="24"/>
          <w:szCs w:val="24"/>
        </w:rPr>
        <w:lastRenderedPageBreak/>
        <w:t>New Business/Open Forum</w:t>
      </w:r>
    </w:p>
    <w:p w:rsidR="00274C6D" w:rsidRDefault="00274C6D" w:rsidP="00023F9A">
      <w:pPr>
        <w:pStyle w:val="ListParagraph"/>
        <w:numPr>
          <w:ilvl w:val="1"/>
          <w:numId w:val="11"/>
        </w:numPr>
        <w:jc w:val="both"/>
        <w:rPr>
          <w:rFonts w:ascii="Arial" w:hAnsi="Arial" w:cs="Arial"/>
          <w:sz w:val="24"/>
          <w:szCs w:val="24"/>
        </w:rPr>
      </w:pPr>
      <w:r>
        <w:rPr>
          <w:rFonts w:ascii="Arial" w:hAnsi="Arial" w:cs="Arial"/>
          <w:sz w:val="24"/>
          <w:szCs w:val="24"/>
        </w:rPr>
        <w:t xml:space="preserve">Daniel Torrez, ADC, </w:t>
      </w:r>
    </w:p>
    <w:p w:rsidR="00274C6D" w:rsidRDefault="00274C6D" w:rsidP="00274C6D">
      <w:pPr>
        <w:pStyle w:val="ListParagraph"/>
        <w:numPr>
          <w:ilvl w:val="2"/>
          <w:numId w:val="11"/>
        </w:numPr>
        <w:jc w:val="both"/>
        <w:rPr>
          <w:rFonts w:ascii="Arial" w:hAnsi="Arial" w:cs="Arial"/>
          <w:sz w:val="24"/>
          <w:szCs w:val="24"/>
        </w:rPr>
      </w:pPr>
      <w:r>
        <w:rPr>
          <w:rFonts w:ascii="Arial" w:hAnsi="Arial" w:cs="Arial"/>
          <w:sz w:val="24"/>
          <w:szCs w:val="24"/>
        </w:rPr>
        <w:t xml:space="preserve">reported that the National Association for Victim Assistants in Corrections (NAVAC) will be holding its annual conference in Phoenix in May; typically about 100-125 attendees, primarily victim advocates in corrections; ADC will be hosting; NAVAC will do an RFP and ACVS community welcome to submit </w:t>
      </w:r>
    </w:p>
    <w:p w:rsidR="00274C6D" w:rsidRDefault="00274C6D" w:rsidP="00274C6D">
      <w:pPr>
        <w:pStyle w:val="ListParagraph"/>
        <w:numPr>
          <w:ilvl w:val="2"/>
          <w:numId w:val="11"/>
        </w:numPr>
        <w:jc w:val="both"/>
        <w:rPr>
          <w:rFonts w:ascii="Arial" w:hAnsi="Arial" w:cs="Arial"/>
          <w:sz w:val="24"/>
          <w:szCs w:val="24"/>
        </w:rPr>
      </w:pPr>
      <w:r>
        <w:rPr>
          <w:rFonts w:ascii="Arial" w:hAnsi="Arial" w:cs="Arial"/>
          <w:sz w:val="24"/>
          <w:szCs w:val="24"/>
        </w:rPr>
        <w:t>Victim-Offender Dialogue (VOD) Program went live on March 1, 2019 and has 8 pending cases; 3 cases are tentatively schedule for face-to-face dialogues in December</w:t>
      </w:r>
    </w:p>
    <w:p w:rsidR="00023F9A" w:rsidRDefault="00743BCC" w:rsidP="0009401D">
      <w:pPr>
        <w:pStyle w:val="ListParagraph"/>
        <w:numPr>
          <w:ilvl w:val="1"/>
          <w:numId w:val="11"/>
        </w:numPr>
        <w:jc w:val="both"/>
        <w:rPr>
          <w:rFonts w:ascii="Arial" w:hAnsi="Arial" w:cs="Arial"/>
          <w:sz w:val="24"/>
          <w:szCs w:val="24"/>
        </w:rPr>
      </w:pPr>
      <w:r>
        <w:rPr>
          <w:rFonts w:ascii="Arial" w:hAnsi="Arial" w:cs="Arial"/>
          <w:sz w:val="24"/>
          <w:szCs w:val="24"/>
        </w:rPr>
        <w:t xml:space="preserve">Laura </w:t>
      </w:r>
      <w:proofErr w:type="spellStart"/>
      <w:r>
        <w:rPr>
          <w:rFonts w:ascii="Arial" w:hAnsi="Arial" w:cs="Arial"/>
          <w:sz w:val="24"/>
          <w:szCs w:val="24"/>
        </w:rPr>
        <w:t>Mandt</w:t>
      </w:r>
      <w:proofErr w:type="spellEnd"/>
      <w:r w:rsidR="00274C6D">
        <w:rPr>
          <w:rFonts w:ascii="Arial" w:hAnsi="Arial" w:cs="Arial"/>
          <w:sz w:val="24"/>
          <w:szCs w:val="24"/>
        </w:rPr>
        <w:t>, Prescott Valley Police Department reported that the Yavapai County Coordinated Community Response Team (CCRT) has trainings and presentations available for those interested in attending</w:t>
      </w:r>
      <w:r w:rsidR="0009401D">
        <w:rPr>
          <w:rFonts w:ascii="Arial" w:hAnsi="Arial" w:cs="Arial"/>
          <w:sz w:val="24"/>
          <w:szCs w:val="24"/>
        </w:rPr>
        <w:t>; the next presentation is from Bio</w:t>
      </w:r>
      <w:r>
        <w:rPr>
          <w:rFonts w:ascii="Arial" w:hAnsi="Arial" w:cs="Arial"/>
          <w:sz w:val="24"/>
          <w:szCs w:val="24"/>
        </w:rPr>
        <w:t>-</w:t>
      </w:r>
      <w:r w:rsidR="0009401D">
        <w:rPr>
          <w:rFonts w:ascii="Arial" w:hAnsi="Arial" w:cs="Arial"/>
          <w:sz w:val="24"/>
          <w:szCs w:val="24"/>
        </w:rPr>
        <w:t xml:space="preserve">One (trauma and hoarding clean-up) which has locations around the state </w:t>
      </w:r>
    </w:p>
    <w:p w:rsidR="00FA149D" w:rsidRPr="001B29E4" w:rsidRDefault="0009401D" w:rsidP="00FA149D">
      <w:pPr>
        <w:pStyle w:val="ListParagraph"/>
        <w:numPr>
          <w:ilvl w:val="1"/>
          <w:numId w:val="11"/>
        </w:numPr>
        <w:jc w:val="both"/>
        <w:rPr>
          <w:rFonts w:ascii="Arial" w:hAnsi="Arial" w:cs="Arial"/>
          <w:sz w:val="24"/>
          <w:szCs w:val="24"/>
        </w:rPr>
      </w:pPr>
      <w:r>
        <w:rPr>
          <w:rFonts w:ascii="Arial" w:hAnsi="Arial" w:cs="Arial"/>
          <w:sz w:val="24"/>
          <w:szCs w:val="24"/>
        </w:rPr>
        <w:t xml:space="preserve">Katie </w:t>
      </w:r>
      <w:proofErr w:type="spellStart"/>
      <w:r>
        <w:rPr>
          <w:rFonts w:ascii="Arial" w:hAnsi="Arial" w:cs="Arial"/>
          <w:sz w:val="24"/>
          <w:szCs w:val="24"/>
        </w:rPr>
        <w:t>Osselaer</w:t>
      </w:r>
      <w:proofErr w:type="spellEnd"/>
      <w:r>
        <w:rPr>
          <w:rFonts w:ascii="Arial" w:hAnsi="Arial" w:cs="Arial"/>
          <w:sz w:val="24"/>
          <w:szCs w:val="24"/>
        </w:rPr>
        <w:t>, Phoenix FAC, announced the City of Phoe</w:t>
      </w:r>
      <w:r w:rsidR="00705FA6">
        <w:rPr>
          <w:rFonts w:ascii="Arial" w:hAnsi="Arial" w:cs="Arial"/>
          <w:sz w:val="24"/>
          <w:szCs w:val="24"/>
        </w:rPr>
        <w:t>n</w:t>
      </w:r>
      <w:r>
        <w:rPr>
          <w:rFonts w:ascii="Arial" w:hAnsi="Arial" w:cs="Arial"/>
          <w:sz w:val="24"/>
          <w:szCs w:val="24"/>
        </w:rPr>
        <w:t>ix has a mobile-based victim advocate position open working with local police department substations and with the Family Services Center, Job ID 34259; the HEAT unit also has a Victim Advocate position open</w:t>
      </w:r>
    </w:p>
    <w:p w:rsidR="001B29E4" w:rsidRDefault="001B29E4" w:rsidP="001B29E4">
      <w:pPr>
        <w:pStyle w:val="ListParagraph"/>
        <w:ind w:left="1440"/>
        <w:jc w:val="both"/>
        <w:rPr>
          <w:rFonts w:ascii="Arial" w:hAnsi="Arial" w:cs="Arial"/>
          <w:b/>
          <w:sz w:val="24"/>
          <w:szCs w:val="24"/>
        </w:rPr>
      </w:pPr>
    </w:p>
    <w:p w:rsidR="00FB1967" w:rsidRPr="00FB1967" w:rsidRDefault="00872185"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Next Meeting</w:t>
      </w:r>
    </w:p>
    <w:p w:rsidR="00872185" w:rsidRDefault="003E7D11" w:rsidP="00210C51">
      <w:pPr>
        <w:pStyle w:val="ListParagraph"/>
        <w:numPr>
          <w:ilvl w:val="1"/>
          <w:numId w:val="11"/>
        </w:numPr>
        <w:jc w:val="both"/>
        <w:rPr>
          <w:rFonts w:ascii="Arial" w:hAnsi="Arial" w:cs="Arial"/>
          <w:sz w:val="24"/>
          <w:szCs w:val="24"/>
        </w:rPr>
      </w:pPr>
      <w:r>
        <w:rPr>
          <w:rFonts w:ascii="Arial" w:hAnsi="Arial" w:cs="Arial"/>
          <w:sz w:val="24"/>
          <w:szCs w:val="24"/>
        </w:rPr>
        <w:t>January 15, 2020</w:t>
      </w:r>
      <w:r w:rsidR="00872185">
        <w:rPr>
          <w:rFonts w:ascii="Arial" w:hAnsi="Arial" w:cs="Arial"/>
          <w:sz w:val="24"/>
          <w:szCs w:val="24"/>
        </w:rPr>
        <w:t>, 10:00 a.m., Phoenix Family Advocacy Center, 2120 N. Central Avenue, 2</w:t>
      </w:r>
      <w:r w:rsidR="00872185" w:rsidRPr="00872185">
        <w:rPr>
          <w:rFonts w:ascii="Arial" w:hAnsi="Arial" w:cs="Arial"/>
          <w:sz w:val="24"/>
          <w:szCs w:val="24"/>
          <w:vertAlign w:val="superscript"/>
        </w:rPr>
        <w:t>nd</w:t>
      </w:r>
      <w:r w:rsidR="00872185">
        <w:rPr>
          <w:rFonts w:ascii="Arial" w:hAnsi="Arial" w:cs="Arial"/>
          <w:sz w:val="24"/>
          <w:szCs w:val="24"/>
        </w:rPr>
        <w:t xml:space="preserve"> Floor Community Conference Room, Phoenix, AZ</w:t>
      </w:r>
    </w:p>
    <w:p w:rsidR="007B2778" w:rsidRDefault="007B2778" w:rsidP="00210C51">
      <w:pPr>
        <w:pStyle w:val="ListParagraph"/>
        <w:ind w:left="1440"/>
        <w:jc w:val="both"/>
        <w:rPr>
          <w:rFonts w:ascii="Arial" w:hAnsi="Arial" w:cs="Arial"/>
          <w:sz w:val="24"/>
          <w:szCs w:val="24"/>
        </w:rPr>
      </w:pPr>
    </w:p>
    <w:p w:rsidR="00FB1967" w:rsidRPr="00FB1967" w:rsidRDefault="00872185" w:rsidP="00210C51">
      <w:pPr>
        <w:pStyle w:val="ListParagraph"/>
        <w:numPr>
          <w:ilvl w:val="0"/>
          <w:numId w:val="11"/>
        </w:numPr>
        <w:jc w:val="both"/>
        <w:rPr>
          <w:rFonts w:ascii="Arial" w:hAnsi="Arial" w:cs="Arial"/>
          <w:b/>
          <w:sz w:val="24"/>
          <w:szCs w:val="24"/>
        </w:rPr>
      </w:pPr>
      <w:r w:rsidRPr="00FB1967">
        <w:rPr>
          <w:rFonts w:ascii="Arial" w:hAnsi="Arial" w:cs="Arial"/>
          <w:b/>
          <w:sz w:val="24"/>
          <w:szCs w:val="24"/>
        </w:rPr>
        <w:t>Adjournment</w:t>
      </w:r>
    </w:p>
    <w:p w:rsidR="00872185" w:rsidRPr="003562FF" w:rsidRDefault="00872185" w:rsidP="00210C51">
      <w:pPr>
        <w:pStyle w:val="ListParagraph"/>
        <w:numPr>
          <w:ilvl w:val="1"/>
          <w:numId w:val="11"/>
        </w:numPr>
        <w:jc w:val="both"/>
        <w:rPr>
          <w:rFonts w:ascii="Arial" w:hAnsi="Arial" w:cs="Arial"/>
          <w:sz w:val="24"/>
          <w:szCs w:val="24"/>
        </w:rPr>
      </w:pPr>
      <w:r w:rsidRPr="003E7D11">
        <w:rPr>
          <w:rFonts w:ascii="Arial" w:hAnsi="Arial" w:cs="Arial"/>
          <w:sz w:val="24"/>
          <w:szCs w:val="24"/>
        </w:rPr>
        <w:t>Meeting was adjourned</w:t>
      </w:r>
    </w:p>
    <w:sectPr w:rsidR="00872185" w:rsidRPr="003562FF" w:rsidSect="002A5434">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89" w:rsidRDefault="00402089" w:rsidP="00FB1967">
      <w:pPr>
        <w:spacing w:after="0" w:line="240" w:lineRule="auto"/>
      </w:pPr>
      <w:r>
        <w:separator/>
      </w:r>
    </w:p>
  </w:endnote>
  <w:endnote w:type="continuationSeparator" w:id="0">
    <w:p w:rsidR="00402089" w:rsidRDefault="00402089"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0301"/>
      <w:docPartObj>
        <w:docPartGallery w:val="Page Numbers (Bottom of Page)"/>
        <w:docPartUnique/>
      </w:docPartObj>
    </w:sdtPr>
    <w:sdtEndPr>
      <w:rPr>
        <w:color w:val="7F7F7F" w:themeColor="background1" w:themeShade="7F"/>
        <w:spacing w:val="60"/>
      </w:rPr>
    </w:sdtEndPr>
    <w:sdtContent>
      <w:p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05FA6" w:rsidRPr="00705FA6">
          <w:rPr>
            <w:b/>
            <w:bCs/>
            <w:noProof/>
          </w:rPr>
          <w:t>2</w:t>
        </w:r>
        <w:r>
          <w:rPr>
            <w:b/>
            <w:bCs/>
            <w:noProof/>
          </w:rPr>
          <w:fldChar w:fldCharType="end"/>
        </w:r>
        <w:r>
          <w:rPr>
            <w:b/>
            <w:bCs/>
          </w:rPr>
          <w:t xml:space="preserve"> | </w:t>
        </w:r>
        <w:r>
          <w:rPr>
            <w:color w:val="7F7F7F" w:themeColor="background1" w:themeShade="7F"/>
            <w:spacing w:val="60"/>
          </w:rPr>
          <w:t>Page</w:t>
        </w:r>
      </w:p>
    </w:sdtContent>
  </w:sdt>
  <w:p w:rsidR="00FB1967" w:rsidRDefault="00FB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89" w:rsidRDefault="00402089" w:rsidP="00FB1967">
      <w:pPr>
        <w:spacing w:after="0" w:line="240" w:lineRule="auto"/>
      </w:pPr>
      <w:r>
        <w:separator/>
      </w:r>
    </w:p>
  </w:footnote>
  <w:footnote w:type="continuationSeparator" w:id="0">
    <w:p w:rsidR="00402089" w:rsidRDefault="00402089" w:rsidP="00FB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67" w:rsidRDefault="00037751">
    <w:pPr>
      <w:pStyle w:val="Header"/>
    </w:pPr>
    <w:sdt>
      <w:sdtPr>
        <w:id w:val="130427137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14:anchorId="56196843" wp14:editId="27C1BA7E">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rsidR="00FB1967" w:rsidRPr="009A05F8" w:rsidRDefault="006255A8" w:rsidP="00FB1967">
                          <w:pPr>
                            <w:spacing w:after="0"/>
                            <w:rPr>
                              <w:rFonts w:ascii="Arial" w:hAnsi="Arial" w:cs="Arial"/>
                              <w:b/>
                              <w:sz w:val="24"/>
                              <w:szCs w:val="24"/>
                            </w:rPr>
                          </w:pPr>
                          <w:r>
                            <w:rPr>
                              <w:rFonts w:ascii="Arial" w:hAnsi="Arial" w:cs="Arial"/>
                              <w:b/>
                              <w:sz w:val="24"/>
                              <w:szCs w:val="24"/>
                            </w:rPr>
                            <w:t>November 20</w:t>
                          </w:r>
                          <w:r w:rsidR="00FB1967" w:rsidRPr="009A05F8">
                            <w:rPr>
                              <w:rFonts w:ascii="Arial" w:hAnsi="Arial" w:cs="Arial"/>
                              <w:b/>
                              <w:sz w:val="24"/>
                              <w:szCs w:val="24"/>
                            </w:rPr>
                            <w:t>, 2019</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2120 N Central Avenue, Phoenix, 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196843"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rsidR="00FB1967" w:rsidRPr="009A05F8" w:rsidRDefault="006255A8" w:rsidP="00FB1967">
                    <w:pPr>
                      <w:spacing w:after="0"/>
                      <w:rPr>
                        <w:rFonts w:ascii="Arial" w:hAnsi="Arial" w:cs="Arial"/>
                        <w:b/>
                        <w:sz w:val="24"/>
                        <w:szCs w:val="24"/>
                      </w:rPr>
                    </w:pPr>
                    <w:r>
                      <w:rPr>
                        <w:rFonts w:ascii="Arial" w:hAnsi="Arial" w:cs="Arial"/>
                        <w:b/>
                        <w:sz w:val="24"/>
                        <w:szCs w:val="24"/>
                      </w:rPr>
                      <w:t>November 20</w:t>
                    </w:r>
                    <w:r w:rsidR="00FB1967" w:rsidRPr="009A05F8">
                      <w:rPr>
                        <w:rFonts w:ascii="Arial" w:hAnsi="Arial" w:cs="Arial"/>
                        <w:b/>
                        <w:sz w:val="24"/>
                        <w:szCs w:val="24"/>
                      </w:rPr>
                      <w:t>, 2019</w:t>
                    </w:r>
                  </w:p>
                  <w:p w:rsidR="00FB1967" w:rsidRPr="00FB1967" w:rsidRDefault="00FB1967" w:rsidP="00FB1967">
                    <w:pPr>
                      <w:spacing w:after="0"/>
                      <w:rPr>
                        <w:rFonts w:ascii="Arial" w:hAnsi="Arial" w:cs="Arial"/>
                        <w:sz w:val="24"/>
                        <w:szCs w:val="24"/>
                      </w:rPr>
                    </w:pPr>
                    <w:r w:rsidRPr="00FB1967">
                      <w:rPr>
                        <w:rFonts w:ascii="Arial" w:hAnsi="Arial" w:cs="Arial"/>
                        <w:sz w:val="24"/>
                        <w:szCs w:val="24"/>
                      </w:rPr>
                      <w:t>2120 N Central Avenue, Phoenix, AZ</w:t>
                    </w:r>
                  </w:p>
                </w:txbxContent>
              </v:textbox>
            </v:shape>
          </w:pict>
        </mc:Fallback>
      </mc:AlternateContent>
    </w:r>
    <w:r w:rsidR="006255A8">
      <w:rPr>
        <w:noProof/>
      </w:rPr>
      <w:drawing>
        <wp:inline distT="0" distB="0" distL="0" distR="0">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29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C8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904B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C34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16D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72A50"/>
    <w:multiLevelType w:val="hybridMultilevel"/>
    <w:tmpl w:val="6D1ADE36"/>
    <w:lvl w:ilvl="0" w:tplc="611C08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6F"/>
    <w:rsid w:val="00023F9A"/>
    <w:rsid w:val="000354DD"/>
    <w:rsid w:val="00037751"/>
    <w:rsid w:val="00090155"/>
    <w:rsid w:val="0009401D"/>
    <w:rsid w:val="000F565D"/>
    <w:rsid w:val="00147AC4"/>
    <w:rsid w:val="00183CC4"/>
    <w:rsid w:val="001A689B"/>
    <w:rsid w:val="001B29E4"/>
    <w:rsid w:val="001C35F2"/>
    <w:rsid w:val="00210C51"/>
    <w:rsid w:val="002117A2"/>
    <w:rsid w:val="00265C57"/>
    <w:rsid w:val="00274C6D"/>
    <w:rsid w:val="00280FBC"/>
    <w:rsid w:val="002A5434"/>
    <w:rsid w:val="00302D95"/>
    <w:rsid w:val="0031149A"/>
    <w:rsid w:val="00312ED3"/>
    <w:rsid w:val="003211FB"/>
    <w:rsid w:val="003465B5"/>
    <w:rsid w:val="003562FF"/>
    <w:rsid w:val="00365885"/>
    <w:rsid w:val="00367F53"/>
    <w:rsid w:val="00371FF5"/>
    <w:rsid w:val="0037545F"/>
    <w:rsid w:val="00383F91"/>
    <w:rsid w:val="003C7B88"/>
    <w:rsid w:val="003E44E8"/>
    <w:rsid w:val="003E7D11"/>
    <w:rsid w:val="00402089"/>
    <w:rsid w:val="00420576"/>
    <w:rsid w:val="00430CF4"/>
    <w:rsid w:val="0044561C"/>
    <w:rsid w:val="004E7251"/>
    <w:rsid w:val="004F051A"/>
    <w:rsid w:val="00506EF8"/>
    <w:rsid w:val="00524F39"/>
    <w:rsid w:val="00567A8D"/>
    <w:rsid w:val="005C1890"/>
    <w:rsid w:val="005F0302"/>
    <w:rsid w:val="006255A8"/>
    <w:rsid w:val="00633724"/>
    <w:rsid w:val="00634CB2"/>
    <w:rsid w:val="00677418"/>
    <w:rsid w:val="006821A9"/>
    <w:rsid w:val="0069754A"/>
    <w:rsid w:val="006C7746"/>
    <w:rsid w:val="00705FA6"/>
    <w:rsid w:val="0071020E"/>
    <w:rsid w:val="00743BCC"/>
    <w:rsid w:val="00766373"/>
    <w:rsid w:val="007B2778"/>
    <w:rsid w:val="007B48EF"/>
    <w:rsid w:val="007B7631"/>
    <w:rsid w:val="007C1245"/>
    <w:rsid w:val="007E5D06"/>
    <w:rsid w:val="007F2E2F"/>
    <w:rsid w:val="00831025"/>
    <w:rsid w:val="008363D0"/>
    <w:rsid w:val="00872185"/>
    <w:rsid w:val="00997371"/>
    <w:rsid w:val="009A05F8"/>
    <w:rsid w:val="009B2E96"/>
    <w:rsid w:val="009C065D"/>
    <w:rsid w:val="009D702D"/>
    <w:rsid w:val="00A2286F"/>
    <w:rsid w:val="00A31EF5"/>
    <w:rsid w:val="00A919FE"/>
    <w:rsid w:val="00A9301B"/>
    <w:rsid w:val="00A93338"/>
    <w:rsid w:val="00AB22F1"/>
    <w:rsid w:val="00AF688D"/>
    <w:rsid w:val="00B13A96"/>
    <w:rsid w:val="00B32103"/>
    <w:rsid w:val="00B518E0"/>
    <w:rsid w:val="00B54498"/>
    <w:rsid w:val="00B83163"/>
    <w:rsid w:val="00B85737"/>
    <w:rsid w:val="00BD1DC5"/>
    <w:rsid w:val="00BE3039"/>
    <w:rsid w:val="00BE3E26"/>
    <w:rsid w:val="00C25D67"/>
    <w:rsid w:val="00C2759D"/>
    <w:rsid w:val="00C33E5E"/>
    <w:rsid w:val="00C77A18"/>
    <w:rsid w:val="00CE0026"/>
    <w:rsid w:val="00CE250C"/>
    <w:rsid w:val="00D04A49"/>
    <w:rsid w:val="00D310DF"/>
    <w:rsid w:val="00D33E3F"/>
    <w:rsid w:val="00D3590C"/>
    <w:rsid w:val="00D903CD"/>
    <w:rsid w:val="00DA628A"/>
    <w:rsid w:val="00DE78BA"/>
    <w:rsid w:val="00DF425E"/>
    <w:rsid w:val="00E23D35"/>
    <w:rsid w:val="00EC046B"/>
    <w:rsid w:val="00F44B35"/>
    <w:rsid w:val="00F633E5"/>
    <w:rsid w:val="00FA0D4C"/>
    <w:rsid w:val="00FA149D"/>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00656"/>
  <w15:docId w15:val="{DAB95B64-C8C7-47A8-A03F-39CFBE08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sha.Jackson@azag.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aaacademy@gmail.com" TargetMode="External"/><Relationship Id="rId4" Type="http://schemas.openxmlformats.org/officeDocument/2006/relationships/settings" Target="settings.xml"/><Relationship Id="rId9" Type="http://schemas.openxmlformats.org/officeDocument/2006/relationships/hyperlink" Target="http://www.azag.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94FB-DEA3-42E0-82D7-6354047C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Rees</dc:creator>
  <cp:lastModifiedBy>Lois Rees</cp:lastModifiedBy>
  <cp:revision>4</cp:revision>
  <dcterms:created xsi:type="dcterms:W3CDTF">2019-12-05T23:09:00Z</dcterms:created>
  <dcterms:modified xsi:type="dcterms:W3CDTF">2020-01-04T15:27:00Z</dcterms:modified>
</cp:coreProperties>
</file>